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8A693" w14:textId="77777777" w:rsidR="00FD66A7" w:rsidRPr="00F71AD7" w:rsidRDefault="00FD66A7" w:rsidP="00830948">
      <w:pPr>
        <w:jc w:val="center"/>
        <w:rPr>
          <w:rFonts w:ascii="Arial" w:hAnsi="Arial" w:cs="Arial"/>
          <w:b/>
          <w:bCs/>
          <w:sz w:val="36"/>
        </w:rPr>
      </w:pPr>
      <w:bookmarkStart w:id="0" w:name="_GoBack"/>
      <w:bookmarkEnd w:id="0"/>
      <w:r w:rsidRPr="00F71AD7">
        <w:rPr>
          <w:rFonts w:ascii="Arial" w:hAnsi="Arial" w:cs="Arial"/>
          <w:b/>
          <w:bCs/>
          <w:sz w:val="36"/>
        </w:rPr>
        <w:t xml:space="preserve">MÖRBYFJÄRDENS </w:t>
      </w:r>
    </w:p>
    <w:p w14:paraId="6DDB438B" w14:textId="77777777" w:rsidR="00FD66A7" w:rsidRPr="00F71AD7" w:rsidRDefault="00FD66A7" w:rsidP="00830948">
      <w:pPr>
        <w:jc w:val="center"/>
        <w:rPr>
          <w:rFonts w:ascii="Arial" w:hAnsi="Arial" w:cs="Arial"/>
          <w:b/>
          <w:bCs/>
          <w:sz w:val="36"/>
        </w:rPr>
      </w:pPr>
      <w:r w:rsidRPr="00F71AD7">
        <w:rPr>
          <w:rFonts w:ascii="Arial" w:hAnsi="Arial" w:cs="Arial"/>
          <w:b/>
          <w:bCs/>
          <w:sz w:val="36"/>
        </w:rPr>
        <w:t>SAMFÄLLIGHETSFÖRENING</w:t>
      </w:r>
    </w:p>
    <w:p w14:paraId="0FBB2C27" w14:textId="77777777" w:rsidR="00FD66A7" w:rsidRPr="00F71AD7" w:rsidRDefault="00FD66A7" w:rsidP="00830948">
      <w:pPr>
        <w:jc w:val="center"/>
        <w:rPr>
          <w:rFonts w:ascii="Arial" w:hAnsi="Arial" w:cs="Arial"/>
          <w:b/>
          <w:bCs/>
          <w:sz w:val="36"/>
        </w:rPr>
      </w:pPr>
    </w:p>
    <w:p w14:paraId="1A998300" w14:textId="77777777" w:rsidR="009D73AD" w:rsidRPr="00F71AD7" w:rsidRDefault="009D73AD" w:rsidP="00830948">
      <w:pPr>
        <w:jc w:val="center"/>
        <w:rPr>
          <w:rFonts w:ascii="Arial" w:hAnsi="Arial" w:cs="Arial"/>
          <w:b/>
          <w:bCs/>
          <w:sz w:val="36"/>
        </w:rPr>
      </w:pPr>
      <w:r w:rsidRPr="00F71AD7">
        <w:rPr>
          <w:rFonts w:ascii="Arial" w:hAnsi="Arial" w:cs="Arial"/>
          <w:b/>
          <w:bCs/>
          <w:sz w:val="36"/>
        </w:rPr>
        <w:t>FÖRSLAG TILL</w:t>
      </w:r>
      <w:bookmarkStart w:id="1" w:name="_Toc502117908"/>
      <w:r w:rsidR="005B196A" w:rsidRPr="00F71AD7">
        <w:rPr>
          <w:rFonts w:ascii="Arial" w:hAnsi="Arial" w:cs="Arial"/>
          <w:b/>
          <w:bCs/>
          <w:sz w:val="36"/>
        </w:rPr>
        <w:t xml:space="preserve"> </w:t>
      </w:r>
      <w:r w:rsidRPr="00F71AD7">
        <w:rPr>
          <w:rFonts w:ascii="Arial" w:hAnsi="Arial" w:cs="Arial"/>
          <w:b/>
          <w:bCs/>
          <w:sz w:val="36"/>
        </w:rPr>
        <w:t>VERKSAMHETSPLAN</w:t>
      </w:r>
      <w:bookmarkEnd w:id="1"/>
    </w:p>
    <w:p w14:paraId="0E435EA3" w14:textId="7182CA91" w:rsidR="009D73AD" w:rsidRPr="00F71AD7" w:rsidRDefault="009D73AD" w:rsidP="00830948">
      <w:pPr>
        <w:jc w:val="center"/>
        <w:rPr>
          <w:rFonts w:ascii="Arial" w:hAnsi="Arial" w:cs="Arial"/>
          <w:b/>
          <w:bCs/>
          <w:sz w:val="36"/>
        </w:rPr>
      </w:pPr>
      <w:r w:rsidRPr="00A06BA5">
        <w:rPr>
          <w:rFonts w:ascii="Arial" w:hAnsi="Arial" w:cs="Arial"/>
          <w:b/>
          <w:bCs/>
          <w:sz w:val="36"/>
        </w:rPr>
        <w:t>FÖR 20</w:t>
      </w:r>
      <w:r w:rsidR="00175704">
        <w:rPr>
          <w:rFonts w:ascii="Arial" w:hAnsi="Arial" w:cs="Arial"/>
          <w:b/>
          <w:bCs/>
          <w:sz w:val="36"/>
        </w:rPr>
        <w:t>20</w:t>
      </w:r>
    </w:p>
    <w:p w14:paraId="49923934" w14:textId="77777777" w:rsidR="009D73AD" w:rsidRPr="00F71AD7" w:rsidRDefault="009D73AD" w:rsidP="00830948">
      <w:pPr>
        <w:pStyle w:val="Brdtext"/>
        <w:rPr>
          <w:b/>
        </w:rPr>
      </w:pPr>
    </w:p>
    <w:p w14:paraId="09A95D41" w14:textId="77777777" w:rsidR="00264462" w:rsidRPr="00F71AD7" w:rsidRDefault="00264462" w:rsidP="00830948">
      <w:pPr>
        <w:pStyle w:val="Brdtext"/>
        <w:rPr>
          <w:b/>
        </w:rPr>
      </w:pPr>
    </w:p>
    <w:p w14:paraId="416B4687" w14:textId="77777777" w:rsidR="00264462" w:rsidRPr="00F71AD7" w:rsidRDefault="00264462" w:rsidP="00830948">
      <w:pPr>
        <w:pStyle w:val="Brdtext"/>
        <w:rPr>
          <w:b/>
        </w:rPr>
      </w:pPr>
    </w:p>
    <w:p w14:paraId="4B7D808F" w14:textId="77777777" w:rsidR="00264462" w:rsidRPr="00F71AD7" w:rsidRDefault="00264462" w:rsidP="00830948">
      <w:pPr>
        <w:pStyle w:val="Brdtext"/>
        <w:rPr>
          <w:b/>
        </w:rPr>
      </w:pPr>
    </w:p>
    <w:p w14:paraId="28B9CDC9" w14:textId="77777777" w:rsidR="00264462" w:rsidRPr="00F71AD7" w:rsidRDefault="00264462" w:rsidP="00830948">
      <w:pPr>
        <w:pStyle w:val="Brdtext"/>
        <w:rPr>
          <w:b/>
        </w:rPr>
      </w:pPr>
    </w:p>
    <w:p w14:paraId="7B1857B5" w14:textId="77777777" w:rsidR="009D73AD" w:rsidRPr="00F71AD7" w:rsidRDefault="009D73AD" w:rsidP="00830948">
      <w:pPr>
        <w:pStyle w:val="Brdtext"/>
        <w:jc w:val="center"/>
        <w:outlineLvl w:val="0"/>
        <w:rPr>
          <w:b/>
          <w:sz w:val="22"/>
        </w:rPr>
      </w:pPr>
      <w:r w:rsidRPr="00F71AD7">
        <w:rPr>
          <w:b/>
          <w:sz w:val="22"/>
        </w:rPr>
        <w:t>INNEHÅLLSFÖRTECKNING</w:t>
      </w:r>
    </w:p>
    <w:p w14:paraId="6FE9A3BA" w14:textId="77777777" w:rsidR="009D73AD" w:rsidRPr="00F71AD7" w:rsidRDefault="009D73AD" w:rsidP="00830948">
      <w:pPr>
        <w:pStyle w:val="Brdtext"/>
        <w:ind w:left="142"/>
        <w:rPr>
          <w:sz w:val="32"/>
        </w:rPr>
      </w:pPr>
    </w:p>
    <w:p w14:paraId="5CD85815" w14:textId="7F5939F4" w:rsidR="002209C3" w:rsidRPr="002209C3" w:rsidRDefault="00B06B14">
      <w:pPr>
        <w:pStyle w:val="Innehll3"/>
        <w:rPr>
          <w:rFonts w:asciiTheme="minorHAnsi" w:eastAsiaTheme="minorEastAsia" w:hAnsiTheme="minorHAnsi" w:cstheme="minorBidi"/>
          <w:sz w:val="22"/>
          <w:szCs w:val="22"/>
          <w:lang w:eastAsia="en-US"/>
        </w:rPr>
      </w:pPr>
      <w:r w:rsidRPr="00DD2E8E">
        <w:rPr>
          <w:bCs/>
          <w:sz w:val="22"/>
          <w:szCs w:val="22"/>
          <w:highlight w:val="yellow"/>
        </w:rPr>
        <w:fldChar w:fldCharType="begin"/>
      </w:r>
      <w:r w:rsidR="0093660F" w:rsidRPr="00DD2E8E">
        <w:rPr>
          <w:bCs/>
          <w:sz w:val="22"/>
          <w:szCs w:val="22"/>
          <w:highlight w:val="yellow"/>
        </w:rPr>
        <w:instrText xml:space="preserve"> TOC \o "1-3" </w:instrText>
      </w:r>
      <w:r w:rsidRPr="00DD2E8E">
        <w:rPr>
          <w:bCs/>
          <w:sz w:val="22"/>
          <w:szCs w:val="22"/>
          <w:highlight w:val="yellow"/>
        </w:rPr>
        <w:fldChar w:fldCharType="separate"/>
      </w:r>
      <w:r w:rsidR="002209C3" w:rsidRPr="00EF15C4">
        <w:rPr>
          <w:b/>
        </w:rPr>
        <w:t>Samfällighetens ändamål</w:t>
      </w:r>
      <w:r w:rsidR="002209C3">
        <w:tab/>
      </w:r>
      <w:r w:rsidR="002209C3">
        <w:fldChar w:fldCharType="begin"/>
      </w:r>
      <w:r w:rsidR="002209C3">
        <w:instrText xml:space="preserve"> PAGEREF _Toc34666968 \h </w:instrText>
      </w:r>
      <w:r w:rsidR="002209C3">
        <w:fldChar w:fldCharType="separate"/>
      </w:r>
      <w:r w:rsidR="00C439AA">
        <w:t>2</w:t>
      </w:r>
      <w:r w:rsidR="002209C3">
        <w:fldChar w:fldCharType="end"/>
      </w:r>
    </w:p>
    <w:p w14:paraId="72B8027B" w14:textId="38B1983C"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Organisation</w:t>
      </w:r>
      <w:r>
        <w:rPr>
          <w:noProof/>
        </w:rPr>
        <w:tab/>
      </w:r>
      <w:r>
        <w:rPr>
          <w:noProof/>
        </w:rPr>
        <w:fldChar w:fldCharType="begin"/>
      </w:r>
      <w:r>
        <w:rPr>
          <w:noProof/>
        </w:rPr>
        <w:instrText xml:space="preserve"> PAGEREF _Toc34666969 \h </w:instrText>
      </w:r>
      <w:r>
        <w:rPr>
          <w:noProof/>
        </w:rPr>
      </w:r>
      <w:r>
        <w:rPr>
          <w:noProof/>
        </w:rPr>
        <w:fldChar w:fldCharType="separate"/>
      </w:r>
      <w:r w:rsidR="00C439AA">
        <w:rPr>
          <w:noProof/>
        </w:rPr>
        <w:t>3</w:t>
      </w:r>
      <w:r>
        <w:rPr>
          <w:noProof/>
        </w:rPr>
        <w:fldChar w:fldCharType="end"/>
      </w:r>
    </w:p>
    <w:p w14:paraId="18441542" w14:textId="3A52FE9E"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Styrelsen</w:t>
      </w:r>
      <w:r>
        <w:rPr>
          <w:noProof/>
        </w:rPr>
        <w:tab/>
      </w:r>
      <w:r>
        <w:rPr>
          <w:noProof/>
        </w:rPr>
        <w:fldChar w:fldCharType="begin"/>
      </w:r>
      <w:r>
        <w:rPr>
          <w:noProof/>
        </w:rPr>
        <w:instrText xml:space="preserve"> PAGEREF _Toc34666970 \h </w:instrText>
      </w:r>
      <w:r>
        <w:rPr>
          <w:noProof/>
        </w:rPr>
      </w:r>
      <w:r>
        <w:rPr>
          <w:noProof/>
        </w:rPr>
        <w:fldChar w:fldCharType="separate"/>
      </w:r>
      <w:r w:rsidR="00C439AA">
        <w:rPr>
          <w:noProof/>
        </w:rPr>
        <w:t>3</w:t>
      </w:r>
      <w:r>
        <w:rPr>
          <w:noProof/>
        </w:rPr>
        <w:fldChar w:fldCharType="end"/>
      </w:r>
    </w:p>
    <w:p w14:paraId="06F04019" w14:textId="75FA8FFE"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Gemensamhetsanläggningar</w:t>
      </w:r>
      <w:r>
        <w:rPr>
          <w:noProof/>
        </w:rPr>
        <w:tab/>
      </w:r>
      <w:r>
        <w:rPr>
          <w:noProof/>
        </w:rPr>
        <w:fldChar w:fldCharType="begin"/>
      </w:r>
      <w:r>
        <w:rPr>
          <w:noProof/>
        </w:rPr>
        <w:instrText xml:space="preserve"> PAGEREF _Toc34666971 \h </w:instrText>
      </w:r>
      <w:r>
        <w:rPr>
          <w:noProof/>
        </w:rPr>
      </w:r>
      <w:r>
        <w:rPr>
          <w:noProof/>
        </w:rPr>
        <w:fldChar w:fldCharType="separate"/>
      </w:r>
      <w:r w:rsidR="00C439AA">
        <w:rPr>
          <w:noProof/>
        </w:rPr>
        <w:t>3</w:t>
      </w:r>
      <w:r>
        <w:rPr>
          <w:noProof/>
        </w:rPr>
        <w:fldChar w:fldCharType="end"/>
      </w:r>
    </w:p>
    <w:p w14:paraId="49D7BE9F" w14:textId="5F1713F7"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Medlemskap i organisationer</w:t>
      </w:r>
      <w:r>
        <w:rPr>
          <w:noProof/>
        </w:rPr>
        <w:tab/>
      </w:r>
      <w:r>
        <w:rPr>
          <w:noProof/>
        </w:rPr>
        <w:fldChar w:fldCharType="begin"/>
      </w:r>
      <w:r>
        <w:rPr>
          <w:noProof/>
        </w:rPr>
        <w:instrText xml:space="preserve"> PAGEREF _Toc34666972 \h </w:instrText>
      </w:r>
      <w:r>
        <w:rPr>
          <w:noProof/>
        </w:rPr>
      </w:r>
      <w:r>
        <w:rPr>
          <w:noProof/>
        </w:rPr>
        <w:fldChar w:fldCharType="separate"/>
      </w:r>
      <w:r w:rsidR="00C439AA">
        <w:rPr>
          <w:noProof/>
        </w:rPr>
        <w:t>4</w:t>
      </w:r>
      <w:r>
        <w:rPr>
          <w:noProof/>
        </w:rPr>
        <w:fldChar w:fldCharType="end"/>
      </w:r>
    </w:p>
    <w:p w14:paraId="74B8B4CC" w14:textId="44D66852" w:rsidR="002209C3" w:rsidRPr="002209C3" w:rsidRDefault="002209C3">
      <w:pPr>
        <w:pStyle w:val="Innehll3"/>
        <w:rPr>
          <w:rFonts w:asciiTheme="minorHAnsi" w:eastAsiaTheme="minorEastAsia" w:hAnsiTheme="minorHAnsi" w:cstheme="minorBidi"/>
          <w:sz w:val="22"/>
          <w:szCs w:val="22"/>
          <w:lang w:eastAsia="en-US"/>
        </w:rPr>
      </w:pPr>
      <w:r w:rsidRPr="00EF15C4">
        <w:rPr>
          <w:b/>
        </w:rPr>
        <w:t>Styrelsens verksamhet 2020–2021</w:t>
      </w:r>
      <w:r>
        <w:tab/>
      </w:r>
      <w:r>
        <w:fldChar w:fldCharType="begin"/>
      </w:r>
      <w:r>
        <w:instrText xml:space="preserve"> PAGEREF _Toc34666973 \h </w:instrText>
      </w:r>
      <w:r>
        <w:fldChar w:fldCharType="separate"/>
      </w:r>
      <w:r w:rsidR="00C439AA">
        <w:t>4</w:t>
      </w:r>
      <w:r>
        <w:fldChar w:fldCharType="end"/>
      </w:r>
    </w:p>
    <w:p w14:paraId="6CFCEA8C" w14:textId="1C1FC21B"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Budget för Styrelsen</w:t>
      </w:r>
      <w:r>
        <w:rPr>
          <w:noProof/>
        </w:rPr>
        <w:tab/>
      </w:r>
      <w:r>
        <w:rPr>
          <w:noProof/>
        </w:rPr>
        <w:fldChar w:fldCharType="begin"/>
      </w:r>
      <w:r>
        <w:rPr>
          <w:noProof/>
        </w:rPr>
        <w:instrText xml:space="preserve"> PAGEREF _Toc34666974 \h </w:instrText>
      </w:r>
      <w:r>
        <w:rPr>
          <w:noProof/>
        </w:rPr>
      </w:r>
      <w:r>
        <w:rPr>
          <w:noProof/>
        </w:rPr>
        <w:fldChar w:fldCharType="separate"/>
      </w:r>
      <w:r w:rsidR="00C439AA">
        <w:rPr>
          <w:noProof/>
        </w:rPr>
        <w:t>5</w:t>
      </w:r>
      <w:r>
        <w:rPr>
          <w:noProof/>
        </w:rPr>
        <w:fldChar w:fldCharType="end"/>
      </w:r>
    </w:p>
    <w:p w14:paraId="3DBEE130" w14:textId="320C730E" w:rsidR="002209C3" w:rsidRPr="002209C3" w:rsidRDefault="002209C3">
      <w:pPr>
        <w:pStyle w:val="Innehll3"/>
        <w:rPr>
          <w:rFonts w:asciiTheme="minorHAnsi" w:eastAsiaTheme="minorEastAsia" w:hAnsiTheme="minorHAnsi" w:cstheme="minorBidi"/>
          <w:sz w:val="22"/>
          <w:szCs w:val="22"/>
          <w:lang w:eastAsia="en-US"/>
        </w:rPr>
      </w:pPr>
      <w:r w:rsidRPr="00EF15C4">
        <w:rPr>
          <w:b/>
        </w:rPr>
        <w:t>Gemensamhetsanläggningarnas verksamhet 2020–2021</w:t>
      </w:r>
      <w:r>
        <w:tab/>
      </w:r>
      <w:r>
        <w:fldChar w:fldCharType="begin"/>
      </w:r>
      <w:r>
        <w:instrText xml:space="preserve"> PAGEREF _Toc34666975 \h </w:instrText>
      </w:r>
      <w:r>
        <w:fldChar w:fldCharType="separate"/>
      </w:r>
      <w:r w:rsidR="00C439AA">
        <w:t>5</w:t>
      </w:r>
      <w:r>
        <w:fldChar w:fldCharType="end"/>
      </w:r>
    </w:p>
    <w:p w14:paraId="5ED1D0AB" w14:textId="6EA26883"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GA:1 – Centrumanläggningen</w:t>
      </w:r>
      <w:r>
        <w:rPr>
          <w:noProof/>
        </w:rPr>
        <w:tab/>
      </w:r>
      <w:r>
        <w:rPr>
          <w:noProof/>
        </w:rPr>
        <w:fldChar w:fldCharType="begin"/>
      </w:r>
      <w:r>
        <w:rPr>
          <w:noProof/>
        </w:rPr>
        <w:instrText xml:space="preserve"> PAGEREF _Toc34666976 \h </w:instrText>
      </w:r>
      <w:r>
        <w:rPr>
          <w:noProof/>
        </w:rPr>
      </w:r>
      <w:r>
        <w:rPr>
          <w:noProof/>
        </w:rPr>
        <w:fldChar w:fldCharType="separate"/>
      </w:r>
      <w:r w:rsidR="00C439AA">
        <w:rPr>
          <w:noProof/>
        </w:rPr>
        <w:t>5</w:t>
      </w:r>
      <w:r>
        <w:rPr>
          <w:noProof/>
        </w:rPr>
        <w:fldChar w:fldCharType="end"/>
      </w:r>
    </w:p>
    <w:p w14:paraId="323F0EFB" w14:textId="2876F6AB"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Budget GA:1</w:t>
      </w:r>
      <w:r>
        <w:rPr>
          <w:noProof/>
        </w:rPr>
        <w:tab/>
      </w:r>
      <w:r>
        <w:rPr>
          <w:noProof/>
        </w:rPr>
        <w:fldChar w:fldCharType="begin"/>
      </w:r>
      <w:r>
        <w:rPr>
          <w:noProof/>
        </w:rPr>
        <w:instrText xml:space="preserve"> PAGEREF _Toc34666977 \h </w:instrText>
      </w:r>
      <w:r>
        <w:rPr>
          <w:noProof/>
        </w:rPr>
      </w:r>
      <w:r>
        <w:rPr>
          <w:noProof/>
        </w:rPr>
        <w:fldChar w:fldCharType="separate"/>
      </w:r>
      <w:r w:rsidR="00C439AA">
        <w:rPr>
          <w:noProof/>
        </w:rPr>
        <w:t>6</w:t>
      </w:r>
      <w:r>
        <w:rPr>
          <w:noProof/>
        </w:rPr>
        <w:fldChar w:fldCharType="end"/>
      </w:r>
    </w:p>
    <w:p w14:paraId="382E8B60" w14:textId="50BC6ED3"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GA:5 – Vägar och allmän platsmark</w:t>
      </w:r>
      <w:r>
        <w:rPr>
          <w:noProof/>
        </w:rPr>
        <w:tab/>
      </w:r>
      <w:r>
        <w:rPr>
          <w:noProof/>
        </w:rPr>
        <w:fldChar w:fldCharType="begin"/>
      </w:r>
      <w:r>
        <w:rPr>
          <w:noProof/>
        </w:rPr>
        <w:instrText xml:space="preserve"> PAGEREF _Toc34666978 \h </w:instrText>
      </w:r>
      <w:r>
        <w:rPr>
          <w:noProof/>
        </w:rPr>
      </w:r>
      <w:r>
        <w:rPr>
          <w:noProof/>
        </w:rPr>
        <w:fldChar w:fldCharType="separate"/>
      </w:r>
      <w:r w:rsidR="00C439AA">
        <w:rPr>
          <w:noProof/>
        </w:rPr>
        <w:t>7</w:t>
      </w:r>
      <w:r>
        <w:rPr>
          <w:noProof/>
        </w:rPr>
        <w:fldChar w:fldCharType="end"/>
      </w:r>
    </w:p>
    <w:p w14:paraId="6CA5B3B2" w14:textId="270BEBC6"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Budget GA:5</w:t>
      </w:r>
      <w:r>
        <w:rPr>
          <w:noProof/>
        </w:rPr>
        <w:tab/>
      </w:r>
      <w:r>
        <w:rPr>
          <w:noProof/>
        </w:rPr>
        <w:fldChar w:fldCharType="begin"/>
      </w:r>
      <w:r>
        <w:rPr>
          <w:noProof/>
        </w:rPr>
        <w:instrText xml:space="preserve"> PAGEREF _Toc34666979 \h </w:instrText>
      </w:r>
      <w:r>
        <w:rPr>
          <w:noProof/>
        </w:rPr>
      </w:r>
      <w:r>
        <w:rPr>
          <w:noProof/>
        </w:rPr>
        <w:fldChar w:fldCharType="separate"/>
      </w:r>
      <w:r w:rsidR="00C439AA">
        <w:rPr>
          <w:noProof/>
        </w:rPr>
        <w:t>8</w:t>
      </w:r>
      <w:r>
        <w:rPr>
          <w:noProof/>
        </w:rPr>
        <w:fldChar w:fldCharType="end"/>
      </w:r>
    </w:p>
    <w:p w14:paraId="2BEB9AFE" w14:textId="12C2306A"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GA:16 – Hamnanläggningarna</w:t>
      </w:r>
      <w:r>
        <w:rPr>
          <w:noProof/>
        </w:rPr>
        <w:tab/>
      </w:r>
      <w:r>
        <w:rPr>
          <w:noProof/>
        </w:rPr>
        <w:fldChar w:fldCharType="begin"/>
      </w:r>
      <w:r>
        <w:rPr>
          <w:noProof/>
        </w:rPr>
        <w:instrText xml:space="preserve"> PAGEREF _Toc34666980 \h </w:instrText>
      </w:r>
      <w:r>
        <w:rPr>
          <w:noProof/>
        </w:rPr>
      </w:r>
      <w:r>
        <w:rPr>
          <w:noProof/>
        </w:rPr>
        <w:fldChar w:fldCharType="separate"/>
      </w:r>
      <w:r w:rsidR="00C439AA">
        <w:rPr>
          <w:noProof/>
        </w:rPr>
        <w:t>8</w:t>
      </w:r>
      <w:r>
        <w:rPr>
          <w:noProof/>
        </w:rPr>
        <w:fldChar w:fldCharType="end"/>
      </w:r>
    </w:p>
    <w:p w14:paraId="08A5C856" w14:textId="1C3E1357"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Budget GA:16</w:t>
      </w:r>
      <w:r>
        <w:rPr>
          <w:noProof/>
        </w:rPr>
        <w:tab/>
      </w:r>
      <w:r>
        <w:rPr>
          <w:noProof/>
        </w:rPr>
        <w:fldChar w:fldCharType="begin"/>
      </w:r>
      <w:r>
        <w:rPr>
          <w:noProof/>
        </w:rPr>
        <w:instrText xml:space="preserve"> PAGEREF _Toc34666981 \h </w:instrText>
      </w:r>
      <w:r>
        <w:rPr>
          <w:noProof/>
        </w:rPr>
      </w:r>
      <w:r>
        <w:rPr>
          <w:noProof/>
        </w:rPr>
        <w:fldChar w:fldCharType="separate"/>
      </w:r>
      <w:r w:rsidR="00C439AA">
        <w:rPr>
          <w:noProof/>
        </w:rPr>
        <w:t>9</w:t>
      </w:r>
      <w:r>
        <w:rPr>
          <w:noProof/>
        </w:rPr>
        <w:fldChar w:fldCharType="end"/>
      </w:r>
    </w:p>
    <w:p w14:paraId="5B033859" w14:textId="74FBF71F"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GA:17 – Vattenförsörjningen</w:t>
      </w:r>
      <w:r>
        <w:rPr>
          <w:noProof/>
        </w:rPr>
        <w:tab/>
      </w:r>
      <w:r>
        <w:rPr>
          <w:noProof/>
        </w:rPr>
        <w:fldChar w:fldCharType="begin"/>
      </w:r>
      <w:r>
        <w:rPr>
          <w:noProof/>
        </w:rPr>
        <w:instrText xml:space="preserve"> PAGEREF _Toc34666982 \h </w:instrText>
      </w:r>
      <w:r>
        <w:rPr>
          <w:noProof/>
        </w:rPr>
      </w:r>
      <w:r>
        <w:rPr>
          <w:noProof/>
        </w:rPr>
        <w:fldChar w:fldCharType="separate"/>
      </w:r>
      <w:r w:rsidR="00C439AA">
        <w:rPr>
          <w:noProof/>
        </w:rPr>
        <w:t>10</w:t>
      </w:r>
      <w:r>
        <w:rPr>
          <w:noProof/>
        </w:rPr>
        <w:fldChar w:fldCharType="end"/>
      </w:r>
    </w:p>
    <w:p w14:paraId="25959583" w14:textId="3888B7B8"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Budget GA:17</w:t>
      </w:r>
      <w:r>
        <w:rPr>
          <w:noProof/>
        </w:rPr>
        <w:tab/>
      </w:r>
      <w:r>
        <w:rPr>
          <w:noProof/>
        </w:rPr>
        <w:fldChar w:fldCharType="begin"/>
      </w:r>
      <w:r>
        <w:rPr>
          <w:noProof/>
        </w:rPr>
        <w:instrText xml:space="preserve"> PAGEREF _Toc34666983 \h </w:instrText>
      </w:r>
      <w:r>
        <w:rPr>
          <w:noProof/>
        </w:rPr>
      </w:r>
      <w:r>
        <w:rPr>
          <w:noProof/>
        </w:rPr>
        <w:fldChar w:fldCharType="separate"/>
      </w:r>
      <w:r w:rsidR="00C439AA">
        <w:rPr>
          <w:noProof/>
        </w:rPr>
        <w:t>11</w:t>
      </w:r>
      <w:r>
        <w:rPr>
          <w:noProof/>
        </w:rPr>
        <w:fldChar w:fldCharType="end"/>
      </w:r>
    </w:p>
    <w:p w14:paraId="76957AA2" w14:textId="51688334"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GA:18 – Vintervattenledningsnätet i Centralområdet</w:t>
      </w:r>
      <w:r>
        <w:rPr>
          <w:noProof/>
        </w:rPr>
        <w:tab/>
      </w:r>
      <w:r>
        <w:rPr>
          <w:noProof/>
        </w:rPr>
        <w:fldChar w:fldCharType="begin"/>
      </w:r>
      <w:r>
        <w:rPr>
          <w:noProof/>
        </w:rPr>
        <w:instrText xml:space="preserve"> PAGEREF _Toc34666984 \h </w:instrText>
      </w:r>
      <w:r>
        <w:rPr>
          <w:noProof/>
        </w:rPr>
      </w:r>
      <w:r>
        <w:rPr>
          <w:noProof/>
        </w:rPr>
        <w:fldChar w:fldCharType="separate"/>
      </w:r>
      <w:r w:rsidR="00C439AA">
        <w:rPr>
          <w:noProof/>
        </w:rPr>
        <w:t>11</w:t>
      </w:r>
      <w:r>
        <w:rPr>
          <w:noProof/>
        </w:rPr>
        <w:fldChar w:fldCharType="end"/>
      </w:r>
    </w:p>
    <w:p w14:paraId="5F8E93F5" w14:textId="563B9EC6"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Budget GA:18</w:t>
      </w:r>
      <w:r>
        <w:rPr>
          <w:noProof/>
        </w:rPr>
        <w:tab/>
      </w:r>
      <w:r>
        <w:rPr>
          <w:noProof/>
        </w:rPr>
        <w:fldChar w:fldCharType="begin"/>
      </w:r>
      <w:r>
        <w:rPr>
          <w:noProof/>
        </w:rPr>
        <w:instrText xml:space="preserve"> PAGEREF _Toc34666985 \h </w:instrText>
      </w:r>
      <w:r>
        <w:rPr>
          <w:noProof/>
        </w:rPr>
      </w:r>
      <w:r>
        <w:rPr>
          <w:noProof/>
        </w:rPr>
        <w:fldChar w:fldCharType="separate"/>
      </w:r>
      <w:r w:rsidR="00C439AA">
        <w:rPr>
          <w:noProof/>
        </w:rPr>
        <w:t>11</w:t>
      </w:r>
      <w:r>
        <w:rPr>
          <w:noProof/>
        </w:rPr>
        <w:fldChar w:fldCharType="end"/>
      </w:r>
    </w:p>
    <w:p w14:paraId="7BCF08A0" w14:textId="633FFCB4"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GA:19 – Sommarvattennätet</w:t>
      </w:r>
      <w:r>
        <w:rPr>
          <w:noProof/>
        </w:rPr>
        <w:tab/>
      </w:r>
      <w:r>
        <w:rPr>
          <w:noProof/>
        </w:rPr>
        <w:fldChar w:fldCharType="begin"/>
      </w:r>
      <w:r>
        <w:rPr>
          <w:noProof/>
        </w:rPr>
        <w:instrText xml:space="preserve"> PAGEREF _Toc34666986 \h </w:instrText>
      </w:r>
      <w:r>
        <w:rPr>
          <w:noProof/>
        </w:rPr>
      </w:r>
      <w:r>
        <w:rPr>
          <w:noProof/>
        </w:rPr>
        <w:fldChar w:fldCharType="separate"/>
      </w:r>
      <w:r w:rsidR="00C439AA">
        <w:rPr>
          <w:noProof/>
        </w:rPr>
        <w:t>12</w:t>
      </w:r>
      <w:r>
        <w:rPr>
          <w:noProof/>
        </w:rPr>
        <w:fldChar w:fldCharType="end"/>
      </w:r>
    </w:p>
    <w:p w14:paraId="508ACE2C" w14:textId="12391450" w:rsidR="002209C3" w:rsidRPr="002209C3" w:rsidRDefault="002209C3">
      <w:pPr>
        <w:pStyle w:val="Innehll2"/>
        <w:tabs>
          <w:tab w:val="right" w:leader="dot" w:pos="9060"/>
        </w:tabs>
        <w:rPr>
          <w:rFonts w:asciiTheme="minorHAnsi" w:eastAsiaTheme="minorEastAsia" w:hAnsiTheme="minorHAnsi" w:cstheme="minorBidi"/>
          <w:noProof/>
          <w:sz w:val="22"/>
          <w:szCs w:val="22"/>
          <w:lang w:eastAsia="en-US"/>
        </w:rPr>
      </w:pPr>
      <w:r>
        <w:rPr>
          <w:noProof/>
        </w:rPr>
        <w:t>Budget GA:19</w:t>
      </w:r>
      <w:r>
        <w:rPr>
          <w:noProof/>
        </w:rPr>
        <w:tab/>
      </w:r>
      <w:r>
        <w:rPr>
          <w:noProof/>
        </w:rPr>
        <w:fldChar w:fldCharType="begin"/>
      </w:r>
      <w:r>
        <w:rPr>
          <w:noProof/>
        </w:rPr>
        <w:instrText xml:space="preserve"> PAGEREF _Toc34666987 \h </w:instrText>
      </w:r>
      <w:r>
        <w:rPr>
          <w:noProof/>
        </w:rPr>
      </w:r>
      <w:r>
        <w:rPr>
          <w:noProof/>
        </w:rPr>
        <w:fldChar w:fldCharType="separate"/>
      </w:r>
      <w:r w:rsidR="00C439AA">
        <w:rPr>
          <w:noProof/>
        </w:rPr>
        <w:t>13</w:t>
      </w:r>
      <w:r>
        <w:rPr>
          <w:noProof/>
        </w:rPr>
        <w:fldChar w:fldCharType="end"/>
      </w:r>
    </w:p>
    <w:p w14:paraId="7814451F" w14:textId="7D15D50F" w:rsidR="002209C3" w:rsidRPr="002209C3" w:rsidRDefault="002209C3">
      <w:pPr>
        <w:pStyle w:val="Innehll3"/>
        <w:rPr>
          <w:rFonts w:asciiTheme="minorHAnsi" w:eastAsiaTheme="minorEastAsia" w:hAnsiTheme="minorHAnsi" w:cstheme="minorBidi"/>
          <w:sz w:val="22"/>
          <w:szCs w:val="22"/>
          <w:lang w:eastAsia="en-US"/>
        </w:rPr>
      </w:pPr>
      <w:r w:rsidRPr="00EF15C4">
        <w:rPr>
          <w:b/>
        </w:rPr>
        <w:t>Förslag till inkomststat 2020</w:t>
      </w:r>
      <w:r>
        <w:tab/>
      </w:r>
      <w:r>
        <w:fldChar w:fldCharType="begin"/>
      </w:r>
      <w:r>
        <w:instrText xml:space="preserve"> PAGEREF _Toc34666988 \h </w:instrText>
      </w:r>
      <w:r>
        <w:fldChar w:fldCharType="separate"/>
      </w:r>
      <w:r w:rsidR="00C439AA">
        <w:t>14</w:t>
      </w:r>
      <w:r>
        <w:fldChar w:fldCharType="end"/>
      </w:r>
    </w:p>
    <w:p w14:paraId="3CACBFFB" w14:textId="70F3897C" w:rsidR="002209C3" w:rsidRPr="002209C3" w:rsidRDefault="002209C3">
      <w:pPr>
        <w:pStyle w:val="Innehll3"/>
        <w:rPr>
          <w:rFonts w:asciiTheme="minorHAnsi" w:eastAsiaTheme="minorEastAsia" w:hAnsiTheme="minorHAnsi" w:cstheme="minorBidi"/>
          <w:sz w:val="22"/>
          <w:szCs w:val="22"/>
          <w:lang w:eastAsia="en-US"/>
        </w:rPr>
      </w:pPr>
      <w:r w:rsidRPr="00EF15C4">
        <w:rPr>
          <w:b/>
        </w:rPr>
        <w:t>Förslag till finansiering avseende investeringar 2020</w:t>
      </w:r>
      <w:r>
        <w:tab/>
      </w:r>
      <w:r>
        <w:fldChar w:fldCharType="begin"/>
      </w:r>
      <w:r>
        <w:instrText xml:space="preserve"> PAGEREF _Toc34666989 \h </w:instrText>
      </w:r>
      <w:r>
        <w:fldChar w:fldCharType="separate"/>
      </w:r>
      <w:r w:rsidR="00C439AA">
        <w:t>14</w:t>
      </w:r>
      <w:r>
        <w:fldChar w:fldCharType="end"/>
      </w:r>
    </w:p>
    <w:p w14:paraId="0305709F" w14:textId="5C2A4650" w:rsidR="009D73AD" w:rsidRPr="00F71AD7" w:rsidRDefault="00B06B14" w:rsidP="00830948">
      <w:pPr>
        <w:pStyle w:val="Rubrik2"/>
        <w:ind w:left="200"/>
        <w:rPr>
          <w:sz w:val="22"/>
        </w:rPr>
      </w:pPr>
      <w:r w:rsidRPr="00DD2E8E">
        <w:rPr>
          <w:b w:val="0"/>
          <w:bCs w:val="0"/>
          <w:sz w:val="22"/>
          <w:szCs w:val="22"/>
          <w:highlight w:val="yellow"/>
        </w:rPr>
        <w:fldChar w:fldCharType="end"/>
      </w:r>
    </w:p>
    <w:p w14:paraId="54AADB3A" w14:textId="77777777" w:rsidR="005B196A" w:rsidRPr="00F71AD7" w:rsidRDefault="005B196A" w:rsidP="006F36A7">
      <w:pPr>
        <w:pStyle w:val="Rubrik3"/>
        <w:rPr>
          <w:szCs w:val="24"/>
        </w:rPr>
      </w:pPr>
      <w:bookmarkStart w:id="2" w:name="_Toc378855108"/>
      <w:bookmarkStart w:id="3" w:name="_Toc378855734"/>
    </w:p>
    <w:p w14:paraId="39A9337A" w14:textId="513E937E" w:rsidR="005B196A" w:rsidRPr="00F71AD7" w:rsidRDefault="005B196A" w:rsidP="00830948">
      <w:pPr>
        <w:ind w:left="200"/>
        <w:rPr>
          <w:i/>
          <w:sz w:val="22"/>
          <w:szCs w:val="22"/>
        </w:rPr>
      </w:pPr>
      <w:r w:rsidRPr="00F71AD7">
        <w:rPr>
          <w:i/>
          <w:sz w:val="22"/>
          <w:szCs w:val="22"/>
        </w:rPr>
        <w:t xml:space="preserve">Denna plan </w:t>
      </w:r>
      <w:r w:rsidR="00A11E8E">
        <w:rPr>
          <w:i/>
          <w:sz w:val="22"/>
          <w:szCs w:val="22"/>
        </w:rPr>
        <w:t>ska</w:t>
      </w:r>
      <w:r w:rsidRPr="00F71AD7">
        <w:rPr>
          <w:i/>
          <w:sz w:val="22"/>
          <w:szCs w:val="22"/>
        </w:rPr>
        <w:t xml:space="preserve"> vara ett levande dokument som redovisar de mål och intentioner som styrelsen har </w:t>
      </w:r>
      <w:r w:rsidRPr="00A06BA5">
        <w:rPr>
          <w:i/>
          <w:sz w:val="22"/>
          <w:szCs w:val="22"/>
        </w:rPr>
        <w:t>inför det kommande verksamhetsåret. En avstämning av planen sker i 20</w:t>
      </w:r>
      <w:r w:rsidR="006F36A7">
        <w:rPr>
          <w:i/>
          <w:sz w:val="22"/>
          <w:szCs w:val="22"/>
        </w:rPr>
        <w:t>20</w:t>
      </w:r>
      <w:r w:rsidRPr="00A06BA5">
        <w:rPr>
          <w:i/>
          <w:sz w:val="22"/>
          <w:szCs w:val="22"/>
        </w:rPr>
        <w:t xml:space="preserve"> års</w:t>
      </w:r>
      <w:r w:rsidRPr="00F71AD7">
        <w:rPr>
          <w:i/>
          <w:sz w:val="22"/>
          <w:szCs w:val="22"/>
        </w:rPr>
        <w:t xml:space="preserve"> förvaltningsberättelse</w:t>
      </w:r>
    </w:p>
    <w:p w14:paraId="2B28A62A" w14:textId="77777777" w:rsidR="005B196A" w:rsidRPr="00F71AD7" w:rsidRDefault="005B196A" w:rsidP="00830948">
      <w:pPr>
        <w:ind w:left="200"/>
        <w:rPr>
          <w:i/>
          <w:sz w:val="22"/>
          <w:szCs w:val="22"/>
        </w:rPr>
      </w:pPr>
    </w:p>
    <w:p w14:paraId="517B60BD" w14:textId="77777777" w:rsidR="005B196A" w:rsidRPr="00F71AD7" w:rsidRDefault="005B196A" w:rsidP="00830948">
      <w:pPr>
        <w:ind w:left="200"/>
        <w:rPr>
          <w:i/>
          <w:sz w:val="22"/>
          <w:szCs w:val="22"/>
        </w:rPr>
      </w:pPr>
      <w:r w:rsidRPr="00F71AD7">
        <w:rPr>
          <w:i/>
          <w:sz w:val="22"/>
          <w:szCs w:val="22"/>
        </w:rPr>
        <w:t xml:space="preserve">Verksamhetsplanen </w:t>
      </w:r>
      <w:r w:rsidR="00A11E8E">
        <w:rPr>
          <w:i/>
          <w:sz w:val="22"/>
          <w:szCs w:val="22"/>
        </w:rPr>
        <w:t>ska</w:t>
      </w:r>
      <w:r w:rsidRPr="00F71AD7">
        <w:rPr>
          <w:i/>
          <w:sz w:val="22"/>
          <w:szCs w:val="22"/>
        </w:rPr>
        <w:t xml:space="preserve"> godkännas av årsstämman.</w:t>
      </w:r>
    </w:p>
    <w:p w14:paraId="053B1771" w14:textId="77777777" w:rsidR="005B196A" w:rsidRPr="00F71AD7" w:rsidRDefault="005B196A" w:rsidP="00830948">
      <w:pPr>
        <w:ind w:left="200"/>
        <w:rPr>
          <w:b/>
          <w:sz w:val="22"/>
          <w:szCs w:val="22"/>
        </w:rPr>
      </w:pPr>
    </w:p>
    <w:p w14:paraId="46FF094A" w14:textId="4EBC7CBE" w:rsidR="005B196A" w:rsidRPr="00F71AD7" w:rsidRDefault="005B196A" w:rsidP="00830948">
      <w:pPr>
        <w:ind w:left="200"/>
        <w:rPr>
          <w:sz w:val="22"/>
          <w:szCs w:val="22"/>
        </w:rPr>
      </w:pPr>
      <w:r w:rsidRPr="00A06BA5">
        <w:rPr>
          <w:sz w:val="22"/>
          <w:szCs w:val="22"/>
        </w:rPr>
        <w:t>MÖRBYFJÄRDEN i</w:t>
      </w:r>
      <w:r w:rsidR="00C6654B">
        <w:rPr>
          <w:noProof/>
          <w:sz w:val="22"/>
          <w:szCs w:val="22"/>
          <w:lang w:val="en-US" w:eastAsia="en-US"/>
        </w:rPr>
        <mc:AlternateContent>
          <mc:Choice Requires="wps">
            <w:drawing>
              <wp:anchor distT="0" distB="0" distL="114300" distR="114300" simplePos="0" relativeHeight="251658240" behindDoc="0" locked="0" layoutInCell="1" allowOverlap="1" wp14:anchorId="639E65C6" wp14:editId="4EB33C17">
                <wp:simplePos x="0" y="0"/>
                <wp:positionH relativeFrom="column">
                  <wp:posOffset>909955</wp:posOffset>
                </wp:positionH>
                <wp:positionV relativeFrom="paragraph">
                  <wp:posOffset>6400165</wp:posOffset>
                </wp:positionV>
                <wp:extent cx="4019550" cy="19050"/>
                <wp:effectExtent l="38100" t="38100" r="19050" b="1905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19050"/>
                        </a:xfrm>
                        <a:prstGeom prst="straightConnector1">
                          <a:avLst/>
                        </a:prstGeom>
                        <a:noFill/>
                        <a:ln w="66675" cap="rnd">
                          <a:solidFill>
                            <a:srgbClr val="76923C"/>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ABE141" id="_x0000_t32" coordsize="21600,21600" o:spt="32" o:oned="t" path="m,l21600,21600e" filled="f">
                <v:path arrowok="t" fillok="f" o:connecttype="none"/>
                <o:lock v:ext="edit" shapetype="t"/>
              </v:shapetype>
              <v:shape id="AutoShape 9" o:spid="_x0000_s1026" type="#_x0000_t32" style="position:absolute;margin-left:71.65pt;margin-top:503.95pt;width:316.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" strokecolor="#76923c" strokeweight="5.25pt">
                <v:stroke dashstyle="1 1" endcap="round"/>
              </v:shape>
            </w:pict>
          </mc:Fallback>
        </mc:AlternateContent>
      </w:r>
      <w:r w:rsidR="00964E98" w:rsidRPr="00A06BA5">
        <w:rPr>
          <w:sz w:val="22"/>
          <w:szCs w:val="22"/>
        </w:rPr>
        <w:t xml:space="preserve"> februari 20</w:t>
      </w:r>
      <w:r w:rsidR="006F36A7">
        <w:rPr>
          <w:sz w:val="22"/>
          <w:szCs w:val="22"/>
        </w:rPr>
        <w:t>20</w:t>
      </w:r>
    </w:p>
    <w:p w14:paraId="3F4BD712" w14:textId="4AD432DA" w:rsidR="005B196A" w:rsidRPr="00E32E77" w:rsidRDefault="00830948" w:rsidP="00E32E77">
      <w:pPr>
        <w:ind w:left="200"/>
        <w:rPr>
          <w:sz w:val="22"/>
          <w:szCs w:val="22"/>
        </w:rPr>
      </w:pPr>
      <w:r w:rsidRPr="00F71AD7">
        <w:rPr>
          <w:sz w:val="22"/>
          <w:szCs w:val="22"/>
        </w:rPr>
        <w:t>Styrelsen</w:t>
      </w:r>
    </w:p>
    <w:p w14:paraId="5B86AFD8" w14:textId="77777777" w:rsidR="009D73AD" w:rsidRPr="00F71AD7" w:rsidRDefault="009D73AD" w:rsidP="00830948">
      <w:pPr>
        <w:pStyle w:val="Rubrik3"/>
        <w:rPr>
          <w:b/>
          <w:sz w:val="28"/>
          <w:szCs w:val="28"/>
        </w:rPr>
      </w:pPr>
      <w:bookmarkStart w:id="4" w:name="_Toc412453598"/>
      <w:r w:rsidRPr="00F71AD7">
        <w:br w:type="page"/>
      </w:r>
      <w:bookmarkStart w:id="5" w:name="_Toc34666968"/>
      <w:r w:rsidR="00FD66A7" w:rsidRPr="00F71AD7">
        <w:rPr>
          <w:b/>
          <w:sz w:val="28"/>
          <w:szCs w:val="28"/>
        </w:rPr>
        <w:lastRenderedPageBreak/>
        <w:t>Samfällighetens</w:t>
      </w:r>
      <w:r w:rsidRPr="00F71AD7">
        <w:rPr>
          <w:b/>
          <w:sz w:val="28"/>
          <w:szCs w:val="28"/>
        </w:rPr>
        <w:t xml:space="preserve"> ändamå</w:t>
      </w:r>
      <w:r w:rsidR="00FE583D" w:rsidRPr="00F71AD7">
        <w:rPr>
          <w:b/>
          <w:sz w:val="28"/>
          <w:szCs w:val="28"/>
        </w:rPr>
        <w:t>l</w:t>
      </w:r>
      <w:bookmarkEnd w:id="2"/>
      <w:bookmarkEnd w:id="3"/>
      <w:bookmarkEnd w:id="4"/>
      <w:bookmarkEnd w:id="5"/>
    </w:p>
    <w:p w14:paraId="5914D74C" w14:textId="77777777" w:rsidR="00FD66A7" w:rsidRPr="00F71AD7" w:rsidRDefault="00FD66A7" w:rsidP="00830948">
      <w:pPr>
        <w:rPr>
          <w:sz w:val="22"/>
          <w:szCs w:val="22"/>
        </w:rPr>
      </w:pPr>
    </w:p>
    <w:p w14:paraId="0F9452AF" w14:textId="53330793" w:rsidR="00FD66A7" w:rsidRPr="00DD2E8E" w:rsidRDefault="007E7DE4" w:rsidP="00830948">
      <w:pPr>
        <w:pStyle w:val="Standardtext"/>
        <w:widowControl/>
        <w:tabs>
          <w:tab w:val="left" w:pos="0"/>
          <w:tab w:val="left" w:pos="2160"/>
        </w:tabs>
        <w:rPr>
          <w:sz w:val="22"/>
          <w:szCs w:val="22"/>
          <w:lang w:val="sv-SE"/>
        </w:rPr>
      </w:pPr>
      <w:r w:rsidRPr="00A06BA5">
        <w:rPr>
          <w:sz w:val="22"/>
          <w:szCs w:val="22"/>
          <w:lang w:val="sv-SE"/>
        </w:rPr>
        <w:t>Mör</w:t>
      </w:r>
      <w:r w:rsidR="002C1BCE">
        <w:rPr>
          <w:sz w:val="22"/>
          <w:szCs w:val="22"/>
          <w:lang w:val="sv-SE"/>
        </w:rPr>
        <w:t>byfjärdens S</w:t>
      </w:r>
      <w:r w:rsidR="00FD66A7" w:rsidRPr="00A06BA5">
        <w:rPr>
          <w:sz w:val="22"/>
          <w:szCs w:val="22"/>
          <w:lang w:val="sv-SE"/>
        </w:rPr>
        <w:t>amfällighetsförening bildades 1974 och fick sin nuva</w:t>
      </w:r>
      <w:r w:rsidR="002C1BCE">
        <w:rPr>
          <w:sz w:val="22"/>
          <w:szCs w:val="22"/>
          <w:lang w:val="sv-SE"/>
        </w:rPr>
        <w:t xml:space="preserve">rande form och stadgar 1999 då </w:t>
      </w:r>
      <w:r w:rsidR="002C1BCE" w:rsidRPr="00DD2E8E">
        <w:rPr>
          <w:sz w:val="22"/>
          <w:szCs w:val="22"/>
          <w:lang w:val="sv-SE"/>
        </w:rPr>
        <w:t>S</w:t>
      </w:r>
      <w:r w:rsidR="00FD66A7" w:rsidRPr="00DD2E8E">
        <w:rPr>
          <w:sz w:val="22"/>
          <w:szCs w:val="22"/>
          <w:lang w:val="sv-SE"/>
        </w:rPr>
        <w:t xml:space="preserve">amfällighetsföreningen fusionerades med Mörbyfjärden </w:t>
      </w:r>
      <w:r w:rsidR="00160032" w:rsidRPr="00DD2E8E">
        <w:rPr>
          <w:sz w:val="22"/>
          <w:szCs w:val="22"/>
          <w:lang w:val="sv-SE"/>
        </w:rPr>
        <w:t>–</w:t>
      </w:r>
      <w:r w:rsidR="00FD66A7" w:rsidRPr="00DD2E8E">
        <w:rPr>
          <w:sz w:val="22"/>
          <w:szCs w:val="22"/>
          <w:lang w:val="sv-SE"/>
        </w:rPr>
        <w:t xml:space="preserve"> Ornö vägförening. </w:t>
      </w:r>
      <w:r w:rsidR="00E56B8E" w:rsidRPr="00DD2E8E">
        <w:rPr>
          <w:sz w:val="22"/>
          <w:szCs w:val="22"/>
          <w:lang w:val="sv-SE"/>
        </w:rPr>
        <w:t xml:space="preserve">År </w:t>
      </w:r>
      <w:r w:rsidR="001338C6" w:rsidRPr="00DD2E8E">
        <w:rPr>
          <w:sz w:val="22"/>
          <w:szCs w:val="22"/>
          <w:lang w:val="sv-SE"/>
        </w:rPr>
        <w:t>2016 gjordes en ändring i stadgarna angående styrelsens sammansättning.</w:t>
      </w:r>
      <w:r w:rsidR="007743DF" w:rsidRPr="00DD2E8E">
        <w:rPr>
          <w:sz w:val="22"/>
          <w:szCs w:val="22"/>
          <w:lang w:val="sv-SE"/>
        </w:rPr>
        <w:t xml:space="preserve"> År 2019 genomfördes en omförrättning som slutgiltigt beslutades den 12 november 2019.</w:t>
      </w:r>
    </w:p>
    <w:p w14:paraId="4834AF68" w14:textId="56981C78" w:rsidR="00FD66A7" w:rsidRPr="00DD2E8E" w:rsidRDefault="00FD66A7" w:rsidP="00830948">
      <w:pPr>
        <w:pStyle w:val="Standardtext"/>
        <w:widowControl/>
        <w:tabs>
          <w:tab w:val="left" w:pos="0"/>
          <w:tab w:val="left" w:pos="2160"/>
        </w:tabs>
        <w:rPr>
          <w:sz w:val="22"/>
          <w:szCs w:val="22"/>
          <w:lang w:val="sv-SE"/>
        </w:rPr>
      </w:pPr>
      <w:r w:rsidRPr="00DD2E8E">
        <w:rPr>
          <w:sz w:val="22"/>
          <w:szCs w:val="22"/>
          <w:lang w:val="sv-SE"/>
        </w:rPr>
        <w:t>Föreningens syfte är att förvalta gemensamhetsanläggningarna Haninge Su</w:t>
      </w:r>
      <w:r w:rsidR="00F45A33" w:rsidRPr="00DD2E8E">
        <w:rPr>
          <w:sz w:val="22"/>
          <w:szCs w:val="22"/>
          <w:lang w:val="sv-SE"/>
        </w:rPr>
        <w:t>ndby GA:1</w:t>
      </w:r>
      <w:r w:rsidR="007743DF" w:rsidRPr="00DD2E8E">
        <w:rPr>
          <w:sz w:val="22"/>
          <w:szCs w:val="22"/>
          <w:lang w:val="sv-SE"/>
        </w:rPr>
        <w:t>, GA:5, GA:16, GA:17, GA:18 och GA:19.</w:t>
      </w:r>
    </w:p>
    <w:p w14:paraId="283A0C96" w14:textId="77777777" w:rsidR="00FD66A7" w:rsidRPr="00DD2E8E" w:rsidRDefault="00FD66A7" w:rsidP="00830948">
      <w:pPr>
        <w:pStyle w:val="Standardtext"/>
        <w:widowControl/>
        <w:tabs>
          <w:tab w:val="left" w:pos="0"/>
          <w:tab w:val="left" w:pos="2160"/>
        </w:tabs>
        <w:rPr>
          <w:b/>
          <w:lang w:val="sv-SE"/>
        </w:rPr>
      </w:pPr>
    </w:p>
    <w:p w14:paraId="5601AE3B" w14:textId="10293F11" w:rsidR="00FD66A7" w:rsidRPr="00DD2E8E" w:rsidRDefault="00FD66A7" w:rsidP="00830948">
      <w:pPr>
        <w:pStyle w:val="Standardtext"/>
        <w:widowControl/>
        <w:tabs>
          <w:tab w:val="left" w:pos="0"/>
          <w:tab w:val="left" w:pos="2160"/>
        </w:tabs>
        <w:rPr>
          <w:b/>
          <w:lang w:val="sv-SE"/>
        </w:rPr>
      </w:pPr>
      <w:r w:rsidRPr="00DD2E8E">
        <w:rPr>
          <w:b/>
          <w:lang w:val="sv-SE"/>
        </w:rPr>
        <w:t xml:space="preserve">Förvaltningen bedrivs i </w:t>
      </w:r>
      <w:r w:rsidR="009037F2" w:rsidRPr="00DD2E8E">
        <w:rPr>
          <w:b/>
          <w:lang w:val="sv-SE"/>
        </w:rPr>
        <w:t>sex gemensamhetsanläggningar</w:t>
      </w:r>
      <w:r w:rsidR="002B2FB3" w:rsidRPr="00DD2E8E">
        <w:rPr>
          <w:b/>
          <w:lang w:val="sv-SE"/>
        </w:rPr>
        <w:t xml:space="preserve"> (GA)</w:t>
      </w:r>
    </w:p>
    <w:p w14:paraId="1986022D" w14:textId="77777777" w:rsidR="00FD66A7" w:rsidRPr="00DD2E8E" w:rsidRDefault="00FD66A7" w:rsidP="00830948">
      <w:pPr>
        <w:pStyle w:val="Standardtext"/>
        <w:widowControl/>
        <w:tabs>
          <w:tab w:val="left" w:pos="0"/>
          <w:tab w:val="left" w:pos="2160"/>
        </w:tabs>
        <w:rPr>
          <w:sz w:val="22"/>
          <w:szCs w:val="22"/>
          <w:lang w:val="sv-SE"/>
        </w:rPr>
      </w:pPr>
    </w:p>
    <w:p w14:paraId="2C1B685E" w14:textId="5D49FFB2" w:rsidR="007743DF" w:rsidRPr="00DD2E8E" w:rsidRDefault="007743DF" w:rsidP="00830948">
      <w:pPr>
        <w:pStyle w:val="Standardtext"/>
        <w:widowControl/>
        <w:tabs>
          <w:tab w:val="left" w:pos="0"/>
          <w:tab w:val="left" w:pos="2160"/>
        </w:tabs>
        <w:rPr>
          <w:noProof/>
          <w:lang w:val="sv-SE"/>
        </w:rPr>
      </w:pPr>
      <w:r w:rsidRPr="00DD2E8E">
        <w:rPr>
          <w:noProof/>
          <w:lang w:val="sv-SE"/>
        </w:rPr>
        <w:t>GA:1 ansvarar för parkmark med friluftsbad, badplats, bastu, tennisbana och bollplan.</w:t>
      </w:r>
    </w:p>
    <w:p w14:paraId="7AE33A5C" w14:textId="0ED74547" w:rsidR="007743DF" w:rsidRPr="00DD2E8E" w:rsidRDefault="007743DF" w:rsidP="00830948">
      <w:pPr>
        <w:pStyle w:val="Standardtext"/>
        <w:widowControl/>
        <w:tabs>
          <w:tab w:val="left" w:pos="0"/>
          <w:tab w:val="left" w:pos="2160"/>
        </w:tabs>
        <w:rPr>
          <w:noProof/>
          <w:lang w:val="sv-SE"/>
        </w:rPr>
      </w:pPr>
      <w:r w:rsidRPr="00DD2E8E">
        <w:rPr>
          <w:noProof/>
          <w:lang w:val="sv-SE"/>
        </w:rPr>
        <w:t>GA:5 ansvarar för vägar, parkering</w:t>
      </w:r>
      <w:r w:rsidR="00350297" w:rsidRPr="00DD2E8E">
        <w:rPr>
          <w:noProof/>
          <w:lang w:val="sv-SE"/>
        </w:rPr>
        <w:t>splatser och diken</w:t>
      </w:r>
      <w:r w:rsidRPr="00DD2E8E">
        <w:rPr>
          <w:noProof/>
          <w:lang w:val="sv-SE"/>
        </w:rPr>
        <w:t xml:space="preserve"> </w:t>
      </w:r>
      <w:r w:rsidR="00350297" w:rsidRPr="00DD2E8E">
        <w:rPr>
          <w:noProof/>
          <w:lang w:val="sv-SE"/>
        </w:rPr>
        <w:t>samt</w:t>
      </w:r>
      <w:r w:rsidRPr="00DD2E8E">
        <w:rPr>
          <w:noProof/>
          <w:lang w:val="sv-SE"/>
        </w:rPr>
        <w:t xml:space="preserve"> allmän platsmark</w:t>
      </w:r>
    </w:p>
    <w:p w14:paraId="060CE1E1" w14:textId="49ED117A" w:rsidR="007743DF" w:rsidRPr="00DD2E8E" w:rsidRDefault="007743DF" w:rsidP="00830948">
      <w:pPr>
        <w:pStyle w:val="Standardtext"/>
        <w:widowControl/>
        <w:tabs>
          <w:tab w:val="left" w:pos="0"/>
          <w:tab w:val="left" w:pos="2160"/>
        </w:tabs>
        <w:rPr>
          <w:noProof/>
          <w:lang w:val="sv-SE"/>
        </w:rPr>
      </w:pPr>
      <w:r w:rsidRPr="00DD2E8E">
        <w:rPr>
          <w:noProof/>
          <w:lang w:val="sv-SE"/>
        </w:rPr>
        <w:t>GA:16 ansvarar för hamnanläggningar</w:t>
      </w:r>
      <w:r w:rsidRPr="00DD2E8E">
        <w:rPr>
          <w:sz w:val="22"/>
          <w:szCs w:val="22"/>
          <w:lang w:val="sv-SE"/>
        </w:rPr>
        <w:t xml:space="preserve"> och upplåtelse av båtplatser.</w:t>
      </w:r>
    </w:p>
    <w:p w14:paraId="39C35B37" w14:textId="73897348" w:rsidR="007743DF" w:rsidRPr="00DD2E8E" w:rsidRDefault="007743DF" w:rsidP="00830948">
      <w:pPr>
        <w:pStyle w:val="Standardtext"/>
        <w:widowControl/>
        <w:tabs>
          <w:tab w:val="left" w:pos="0"/>
          <w:tab w:val="left" w:pos="2160"/>
        </w:tabs>
        <w:rPr>
          <w:noProof/>
          <w:lang w:val="sv-SE"/>
        </w:rPr>
      </w:pPr>
      <w:r w:rsidRPr="00DD2E8E">
        <w:rPr>
          <w:noProof/>
          <w:lang w:val="sv-SE"/>
        </w:rPr>
        <w:t>GA:17 ansvarar för vattenförsörjningen</w:t>
      </w:r>
      <w:r w:rsidR="00350297" w:rsidRPr="00DD2E8E">
        <w:rPr>
          <w:noProof/>
          <w:lang w:val="sv-SE"/>
        </w:rPr>
        <w:t>.</w:t>
      </w:r>
    </w:p>
    <w:p w14:paraId="140EC521" w14:textId="7B187DB9" w:rsidR="007743DF" w:rsidRPr="00DD2E8E" w:rsidRDefault="007743DF" w:rsidP="00830948">
      <w:pPr>
        <w:pStyle w:val="Standardtext"/>
        <w:widowControl/>
        <w:tabs>
          <w:tab w:val="left" w:pos="0"/>
          <w:tab w:val="left" w:pos="2160"/>
        </w:tabs>
        <w:rPr>
          <w:noProof/>
          <w:lang w:val="sv-SE"/>
        </w:rPr>
      </w:pPr>
      <w:r w:rsidRPr="00DD2E8E">
        <w:rPr>
          <w:noProof/>
          <w:lang w:val="sv-SE"/>
        </w:rPr>
        <w:t>GA:18 ansvarar för vintervattenledningar</w:t>
      </w:r>
      <w:r w:rsidR="00350297" w:rsidRPr="00DD2E8E">
        <w:rPr>
          <w:noProof/>
          <w:lang w:val="sv-SE"/>
        </w:rPr>
        <w:t>.</w:t>
      </w:r>
    </w:p>
    <w:p w14:paraId="4511DB74" w14:textId="759C2A0D" w:rsidR="007743DF" w:rsidRPr="00DD2E8E" w:rsidRDefault="007743DF" w:rsidP="00830948">
      <w:pPr>
        <w:pStyle w:val="Standardtext"/>
        <w:widowControl/>
        <w:tabs>
          <w:tab w:val="left" w:pos="0"/>
          <w:tab w:val="left" w:pos="2160"/>
        </w:tabs>
        <w:rPr>
          <w:noProof/>
          <w:lang w:val="sv-SE"/>
        </w:rPr>
      </w:pPr>
      <w:r w:rsidRPr="00DD2E8E">
        <w:rPr>
          <w:noProof/>
          <w:lang w:val="sv-SE"/>
        </w:rPr>
        <w:t>GA:19 ansvarar för sommarvattenledningar</w:t>
      </w:r>
      <w:r w:rsidR="00350297" w:rsidRPr="00DD2E8E">
        <w:rPr>
          <w:noProof/>
          <w:lang w:val="sv-SE"/>
        </w:rPr>
        <w:t>.</w:t>
      </w:r>
    </w:p>
    <w:p w14:paraId="53264C5F" w14:textId="77777777" w:rsidR="00FD66A7" w:rsidRPr="00DD2E8E" w:rsidRDefault="00FD66A7" w:rsidP="00830948">
      <w:pPr>
        <w:pStyle w:val="Standardtext"/>
        <w:widowControl/>
        <w:tabs>
          <w:tab w:val="left" w:pos="0"/>
          <w:tab w:val="left" w:pos="2160"/>
        </w:tabs>
        <w:rPr>
          <w:sz w:val="22"/>
          <w:szCs w:val="22"/>
          <w:lang w:val="sv-SE"/>
        </w:rPr>
      </w:pPr>
    </w:p>
    <w:p w14:paraId="7F4CB545" w14:textId="77777777" w:rsidR="00FD66A7" w:rsidRPr="00DD2E8E" w:rsidRDefault="00FD66A7" w:rsidP="00830948">
      <w:pPr>
        <w:pStyle w:val="Standardtext"/>
        <w:widowControl/>
        <w:tabs>
          <w:tab w:val="left" w:pos="0"/>
          <w:tab w:val="left" w:pos="2160"/>
        </w:tabs>
        <w:rPr>
          <w:sz w:val="22"/>
          <w:szCs w:val="22"/>
          <w:lang w:val="sv-SE"/>
        </w:rPr>
      </w:pPr>
      <w:r w:rsidRPr="00DD2E8E">
        <w:rPr>
          <w:sz w:val="22"/>
          <w:szCs w:val="22"/>
          <w:lang w:val="sv-SE"/>
        </w:rPr>
        <w:t>Genom medlemskap i Riksförbundet Enskilda Vägar (REV) är föreningen ansvars- och sakförsäkrad.</w:t>
      </w:r>
    </w:p>
    <w:p w14:paraId="3CD31353" w14:textId="77777777" w:rsidR="00FD66A7" w:rsidRPr="00DD2E8E" w:rsidRDefault="00FD66A7" w:rsidP="00830948">
      <w:pPr>
        <w:pStyle w:val="Standardtext"/>
        <w:widowControl/>
        <w:tabs>
          <w:tab w:val="left" w:pos="0"/>
          <w:tab w:val="left" w:pos="2160"/>
        </w:tabs>
        <w:rPr>
          <w:sz w:val="22"/>
          <w:szCs w:val="22"/>
          <w:lang w:val="sv-SE"/>
        </w:rPr>
      </w:pPr>
    </w:p>
    <w:p w14:paraId="0899295A" w14:textId="77777777" w:rsidR="00FD66A7" w:rsidRPr="00DD2E8E" w:rsidRDefault="00FD66A7" w:rsidP="00830948">
      <w:pPr>
        <w:pStyle w:val="Standardtext"/>
        <w:widowControl/>
        <w:tabs>
          <w:tab w:val="left" w:pos="0"/>
          <w:tab w:val="left" w:pos="2880"/>
        </w:tabs>
        <w:rPr>
          <w:b/>
          <w:bCs/>
          <w:lang w:val="sv-SE"/>
        </w:rPr>
      </w:pPr>
      <w:r w:rsidRPr="00DD2E8E">
        <w:rPr>
          <w:b/>
          <w:bCs/>
          <w:lang w:val="sv-SE"/>
        </w:rPr>
        <w:t>Grunderna för fördelningen av kostnaderna för drift är fastställda vid lantmäteriförrättning, i sammanfattning:</w:t>
      </w:r>
    </w:p>
    <w:p w14:paraId="76D41F22" w14:textId="77777777" w:rsidR="00FD66A7" w:rsidRPr="00DD2E8E" w:rsidRDefault="00FD66A7" w:rsidP="00830948">
      <w:pPr>
        <w:pStyle w:val="Standardtext"/>
        <w:widowControl/>
        <w:tabs>
          <w:tab w:val="left" w:pos="0"/>
          <w:tab w:val="left" w:pos="2245"/>
          <w:tab w:val="left" w:pos="2812"/>
        </w:tabs>
        <w:rPr>
          <w:b/>
          <w:bCs/>
          <w:sz w:val="22"/>
          <w:szCs w:val="22"/>
          <w:lang w:val="sv-SE"/>
        </w:rPr>
      </w:pPr>
    </w:p>
    <w:p w14:paraId="42BB5975" w14:textId="665C1952" w:rsidR="00FD66A7" w:rsidRPr="00DD2E8E" w:rsidRDefault="00350297" w:rsidP="00830948">
      <w:pPr>
        <w:pStyle w:val="Standardtext"/>
        <w:widowControl/>
        <w:tabs>
          <w:tab w:val="left" w:pos="0"/>
          <w:tab w:val="left" w:pos="1111"/>
          <w:tab w:val="left" w:pos="1440"/>
          <w:tab w:val="left" w:pos="2552"/>
        </w:tabs>
        <w:rPr>
          <w:sz w:val="22"/>
          <w:szCs w:val="22"/>
          <w:lang w:val="sv-SE"/>
        </w:rPr>
      </w:pPr>
      <w:r w:rsidRPr="00DD2E8E">
        <w:rPr>
          <w:b/>
          <w:bCs/>
          <w:sz w:val="22"/>
          <w:szCs w:val="22"/>
          <w:lang w:val="sv-SE"/>
        </w:rPr>
        <w:t>GA:1</w:t>
      </w:r>
      <w:r w:rsidR="00FD66A7" w:rsidRPr="00DD2E8E">
        <w:rPr>
          <w:sz w:val="22"/>
          <w:szCs w:val="22"/>
          <w:lang w:val="sv-SE"/>
        </w:rPr>
        <w:tab/>
      </w:r>
      <w:r w:rsidR="00160032" w:rsidRPr="00DD2E8E">
        <w:rPr>
          <w:sz w:val="22"/>
          <w:szCs w:val="22"/>
          <w:lang w:val="sv-SE"/>
        </w:rPr>
        <w:tab/>
      </w:r>
      <w:r w:rsidR="00FD66A7" w:rsidRPr="00DD2E8E">
        <w:rPr>
          <w:b/>
          <w:bCs/>
          <w:sz w:val="22"/>
          <w:szCs w:val="22"/>
          <w:lang w:val="sv-SE"/>
        </w:rPr>
        <w:t>1 andel</w:t>
      </w:r>
      <w:r w:rsidR="00FD66A7" w:rsidRPr="00DD2E8E">
        <w:rPr>
          <w:sz w:val="22"/>
          <w:szCs w:val="22"/>
          <w:lang w:val="sv-SE"/>
        </w:rPr>
        <w:t xml:space="preserve"> per fastighet</w:t>
      </w:r>
      <w:r w:rsidR="002B2FB3" w:rsidRPr="00DD2E8E">
        <w:rPr>
          <w:sz w:val="22"/>
          <w:szCs w:val="22"/>
          <w:lang w:val="sv-SE"/>
        </w:rPr>
        <w:t>.</w:t>
      </w:r>
    </w:p>
    <w:p w14:paraId="2863ABF5" w14:textId="10710E2B" w:rsidR="00FD66A7" w:rsidRPr="00DD2E8E" w:rsidRDefault="00350297" w:rsidP="002B2FB3">
      <w:pPr>
        <w:pStyle w:val="Standardtext"/>
        <w:widowControl/>
        <w:tabs>
          <w:tab w:val="left" w:pos="0"/>
          <w:tab w:val="left" w:pos="1440"/>
        </w:tabs>
        <w:ind w:left="1440" w:hanging="1440"/>
        <w:rPr>
          <w:sz w:val="22"/>
          <w:szCs w:val="22"/>
          <w:lang w:val="sv-SE"/>
        </w:rPr>
      </w:pPr>
      <w:r w:rsidRPr="00DD2E8E">
        <w:rPr>
          <w:b/>
          <w:bCs/>
          <w:sz w:val="22"/>
          <w:szCs w:val="22"/>
          <w:lang w:val="sv-SE"/>
        </w:rPr>
        <w:t>GA:5</w:t>
      </w:r>
      <w:r w:rsidRPr="00DD2E8E">
        <w:rPr>
          <w:sz w:val="22"/>
          <w:szCs w:val="22"/>
          <w:lang w:val="sv-SE"/>
        </w:rPr>
        <w:tab/>
      </w:r>
      <w:r w:rsidR="00FD66A7" w:rsidRPr="00DD2E8E">
        <w:rPr>
          <w:b/>
          <w:bCs/>
          <w:sz w:val="22"/>
          <w:szCs w:val="22"/>
          <w:lang w:val="sv-SE"/>
        </w:rPr>
        <w:t xml:space="preserve">1 andel </w:t>
      </w:r>
      <w:r w:rsidR="000E375B" w:rsidRPr="00DD2E8E">
        <w:rPr>
          <w:sz w:val="22"/>
          <w:szCs w:val="22"/>
          <w:lang w:val="sv-SE"/>
        </w:rPr>
        <w:t>per fastighet i de flesta fall. Obebyggda fastigheter och fastigheter som saknar väg till tomtgräns har lägre andelstal. Permanent bebodda fastigheter kan ges dubbelt andelstal</w:t>
      </w:r>
      <w:r w:rsidR="002B2FB3" w:rsidRPr="00DD2E8E">
        <w:rPr>
          <w:sz w:val="22"/>
          <w:szCs w:val="22"/>
          <w:lang w:val="sv-SE"/>
        </w:rPr>
        <w:t>,</w:t>
      </w:r>
      <w:r w:rsidR="000E375B" w:rsidRPr="00DD2E8E">
        <w:rPr>
          <w:sz w:val="22"/>
          <w:szCs w:val="22"/>
          <w:lang w:val="sv-SE"/>
        </w:rPr>
        <w:t xml:space="preserve"> men föreningen har valt att inte tillämpa detta.</w:t>
      </w:r>
    </w:p>
    <w:p w14:paraId="12C8904D" w14:textId="1CFE6457" w:rsidR="00FD66A7" w:rsidRPr="00DD2E8E" w:rsidRDefault="00350297" w:rsidP="00830948">
      <w:pPr>
        <w:pStyle w:val="Standardtext"/>
        <w:widowControl/>
        <w:tabs>
          <w:tab w:val="left" w:pos="0"/>
          <w:tab w:val="left" w:pos="1440"/>
        </w:tabs>
        <w:rPr>
          <w:sz w:val="22"/>
          <w:szCs w:val="22"/>
          <w:lang w:val="sv-SE"/>
        </w:rPr>
      </w:pPr>
      <w:r w:rsidRPr="00DD2E8E">
        <w:rPr>
          <w:b/>
          <w:bCs/>
          <w:sz w:val="22"/>
          <w:szCs w:val="22"/>
          <w:lang w:val="sv-SE"/>
        </w:rPr>
        <w:t>GA:16</w:t>
      </w:r>
      <w:r w:rsidR="000E375B" w:rsidRPr="00DD2E8E">
        <w:rPr>
          <w:sz w:val="22"/>
          <w:szCs w:val="22"/>
          <w:lang w:val="sv-SE"/>
        </w:rPr>
        <w:tab/>
      </w:r>
      <w:bookmarkStart w:id="6" w:name="_Hlk31137434"/>
      <w:r w:rsidR="000E375B" w:rsidRPr="00DD2E8E">
        <w:rPr>
          <w:b/>
          <w:bCs/>
          <w:sz w:val="22"/>
          <w:szCs w:val="22"/>
          <w:lang w:val="sv-SE"/>
        </w:rPr>
        <w:t>1 andel</w:t>
      </w:r>
      <w:r w:rsidR="000E375B" w:rsidRPr="00DD2E8E">
        <w:rPr>
          <w:sz w:val="22"/>
          <w:szCs w:val="22"/>
          <w:lang w:val="sv-SE"/>
        </w:rPr>
        <w:t xml:space="preserve"> per fastighet</w:t>
      </w:r>
      <w:r w:rsidR="00716C30" w:rsidRPr="00DD2E8E">
        <w:rPr>
          <w:sz w:val="22"/>
          <w:szCs w:val="22"/>
          <w:lang w:val="sv-SE"/>
        </w:rPr>
        <w:t xml:space="preserve"> samt att båtplatsinnehavare debiteras för båtplats</w:t>
      </w:r>
      <w:bookmarkEnd w:id="6"/>
      <w:r w:rsidR="002B2FB3" w:rsidRPr="00DD2E8E">
        <w:rPr>
          <w:sz w:val="22"/>
          <w:szCs w:val="22"/>
          <w:lang w:val="sv-SE"/>
        </w:rPr>
        <w:t>.</w:t>
      </w:r>
    </w:p>
    <w:p w14:paraId="33549996" w14:textId="76445612" w:rsidR="00FD66A7" w:rsidRPr="00DD2E8E" w:rsidRDefault="00350297" w:rsidP="00830948">
      <w:pPr>
        <w:pStyle w:val="Standardtext"/>
        <w:widowControl/>
        <w:tabs>
          <w:tab w:val="left" w:pos="0"/>
          <w:tab w:val="left" w:pos="1440"/>
          <w:tab w:val="left" w:pos="1678"/>
          <w:tab w:val="left" w:pos="2552"/>
          <w:tab w:val="left" w:pos="4320"/>
        </w:tabs>
        <w:rPr>
          <w:sz w:val="22"/>
          <w:szCs w:val="22"/>
          <w:lang w:val="sv-SE"/>
        </w:rPr>
      </w:pPr>
      <w:r w:rsidRPr="00DD2E8E">
        <w:rPr>
          <w:b/>
          <w:bCs/>
          <w:sz w:val="22"/>
          <w:szCs w:val="22"/>
          <w:lang w:val="sv-SE"/>
        </w:rPr>
        <w:t>GA:17</w:t>
      </w:r>
      <w:r w:rsidR="00FD66A7" w:rsidRPr="00DD2E8E">
        <w:rPr>
          <w:sz w:val="22"/>
          <w:szCs w:val="22"/>
          <w:lang w:val="sv-SE"/>
        </w:rPr>
        <w:tab/>
      </w:r>
      <w:r w:rsidR="00716C30" w:rsidRPr="00DD2E8E">
        <w:rPr>
          <w:b/>
          <w:bCs/>
          <w:sz w:val="22"/>
          <w:szCs w:val="22"/>
          <w:lang w:val="sv-SE"/>
        </w:rPr>
        <w:t>1 andel</w:t>
      </w:r>
      <w:r w:rsidR="00716C30" w:rsidRPr="00DD2E8E">
        <w:rPr>
          <w:sz w:val="22"/>
          <w:szCs w:val="22"/>
          <w:lang w:val="sv-SE"/>
        </w:rPr>
        <w:t xml:space="preserve"> per fastighet</w:t>
      </w:r>
      <w:r w:rsidR="002B2FB3" w:rsidRPr="00DD2E8E">
        <w:rPr>
          <w:sz w:val="22"/>
          <w:szCs w:val="22"/>
          <w:lang w:val="sv-SE"/>
        </w:rPr>
        <w:t>.</w:t>
      </w:r>
    </w:p>
    <w:p w14:paraId="78BEA408" w14:textId="38A05B0C" w:rsidR="00350297" w:rsidRPr="00DD2E8E" w:rsidRDefault="00350297" w:rsidP="00830948">
      <w:pPr>
        <w:pStyle w:val="Standardtext"/>
        <w:widowControl/>
        <w:tabs>
          <w:tab w:val="left" w:pos="0"/>
          <w:tab w:val="left" w:pos="1440"/>
          <w:tab w:val="left" w:pos="1678"/>
          <w:tab w:val="left" w:pos="2552"/>
          <w:tab w:val="left" w:pos="4320"/>
        </w:tabs>
        <w:rPr>
          <w:b/>
          <w:bCs/>
          <w:sz w:val="22"/>
          <w:szCs w:val="22"/>
          <w:lang w:val="sv-SE"/>
        </w:rPr>
      </w:pPr>
      <w:r w:rsidRPr="00DD2E8E">
        <w:rPr>
          <w:b/>
          <w:bCs/>
          <w:sz w:val="22"/>
          <w:szCs w:val="22"/>
          <w:lang w:val="sv-SE"/>
        </w:rPr>
        <w:t>GA:18</w:t>
      </w:r>
      <w:r w:rsidRPr="00DD2E8E">
        <w:rPr>
          <w:b/>
          <w:bCs/>
          <w:sz w:val="22"/>
          <w:szCs w:val="22"/>
          <w:lang w:val="sv-SE"/>
        </w:rPr>
        <w:tab/>
      </w:r>
      <w:r w:rsidR="00716C30" w:rsidRPr="00DD2E8E">
        <w:rPr>
          <w:b/>
          <w:bCs/>
          <w:sz w:val="22"/>
          <w:szCs w:val="22"/>
          <w:lang w:val="sv-SE"/>
        </w:rPr>
        <w:t>1 andel</w:t>
      </w:r>
      <w:r w:rsidR="00716C30" w:rsidRPr="00DD2E8E">
        <w:rPr>
          <w:sz w:val="22"/>
          <w:szCs w:val="22"/>
          <w:lang w:val="sv-SE"/>
        </w:rPr>
        <w:t xml:space="preserve"> per fastighet i </w:t>
      </w:r>
      <w:r w:rsidR="002B2FB3" w:rsidRPr="00DD2E8E">
        <w:rPr>
          <w:sz w:val="22"/>
          <w:szCs w:val="22"/>
          <w:lang w:val="sv-SE"/>
        </w:rPr>
        <w:t>C</w:t>
      </w:r>
      <w:r w:rsidR="00716C30" w:rsidRPr="00DD2E8E">
        <w:rPr>
          <w:sz w:val="22"/>
          <w:szCs w:val="22"/>
          <w:lang w:val="sv-SE"/>
        </w:rPr>
        <w:t>entralområdet</w:t>
      </w:r>
    </w:p>
    <w:p w14:paraId="20018575" w14:textId="757B90F0" w:rsidR="00FD66A7" w:rsidRPr="00DD2E8E" w:rsidRDefault="00350297" w:rsidP="002B2FB3">
      <w:pPr>
        <w:pStyle w:val="Standardtext"/>
        <w:widowControl/>
        <w:tabs>
          <w:tab w:val="left" w:pos="0"/>
          <w:tab w:val="left" w:pos="1440"/>
          <w:tab w:val="left" w:pos="1678"/>
          <w:tab w:val="left" w:pos="2552"/>
          <w:tab w:val="left" w:pos="4320"/>
        </w:tabs>
        <w:ind w:left="1440" w:hanging="1440"/>
        <w:rPr>
          <w:b/>
          <w:bCs/>
          <w:sz w:val="22"/>
          <w:szCs w:val="22"/>
          <w:lang w:val="sv-SE"/>
        </w:rPr>
      </w:pPr>
      <w:r w:rsidRPr="00DD2E8E">
        <w:rPr>
          <w:b/>
          <w:bCs/>
          <w:sz w:val="22"/>
          <w:szCs w:val="22"/>
          <w:lang w:val="sv-SE"/>
        </w:rPr>
        <w:t>GA:19</w:t>
      </w:r>
      <w:r w:rsidR="002846B9" w:rsidRPr="00DD2E8E">
        <w:rPr>
          <w:b/>
          <w:bCs/>
          <w:sz w:val="22"/>
          <w:szCs w:val="22"/>
          <w:lang w:val="sv-SE"/>
        </w:rPr>
        <w:tab/>
      </w:r>
      <w:r w:rsidR="00716C30" w:rsidRPr="00DD2E8E">
        <w:rPr>
          <w:b/>
          <w:bCs/>
          <w:sz w:val="22"/>
          <w:szCs w:val="22"/>
          <w:lang w:val="sv-SE"/>
        </w:rPr>
        <w:t>1 andel</w:t>
      </w:r>
      <w:r w:rsidR="00716C30" w:rsidRPr="00DD2E8E">
        <w:rPr>
          <w:sz w:val="22"/>
          <w:szCs w:val="22"/>
          <w:lang w:val="sv-SE"/>
        </w:rPr>
        <w:t xml:space="preserve"> per fastighet i de västra delarna (Stornäset, Kolnästäppan etc</w:t>
      </w:r>
      <w:r w:rsidR="002B2FB3" w:rsidRPr="00DD2E8E">
        <w:rPr>
          <w:sz w:val="22"/>
          <w:szCs w:val="22"/>
          <w:lang w:val="sv-SE"/>
        </w:rPr>
        <w:t>etera</w:t>
      </w:r>
      <w:r w:rsidR="00716C30" w:rsidRPr="00DD2E8E">
        <w:rPr>
          <w:sz w:val="22"/>
          <w:szCs w:val="22"/>
          <w:lang w:val="sv-SE"/>
        </w:rPr>
        <w:t>) samt Södra Storskogen</w:t>
      </w:r>
    </w:p>
    <w:p w14:paraId="2263B364" w14:textId="77777777" w:rsidR="009D73AD" w:rsidRPr="00DD2E8E" w:rsidRDefault="009D73AD" w:rsidP="00830948">
      <w:pPr>
        <w:pStyle w:val="Rubrik3"/>
        <w:rPr>
          <w:sz w:val="22"/>
          <w:szCs w:val="22"/>
        </w:rPr>
      </w:pPr>
    </w:p>
    <w:p w14:paraId="65E5C171" w14:textId="77777777" w:rsidR="002846B9" w:rsidRPr="00DD2E8E" w:rsidRDefault="002846B9"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4"/>
          <w:szCs w:val="24"/>
        </w:rPr>
      </w:pPr>
      <w:r w:rsidRPr="00DD2E8E">
        <w:rPr>
          <w:b/>
          <w:sz w:val="24"/>
          <w:szCs w:val="24"/>
        </w:rPr>
        <w:t>Dagens situation</w:t>
      </w:r>
    </w:p>
    <w:p w14:paraId="72993A6A" w14:textId="68AD2A7B" w:rsidR="002846B9" w:rsidRDefault="002846B9"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sidRPr="00F71AD7">
        <w:rPr>
          <w:sz w:val="22"/>
          <w:szCs w:val="22"/>
        </w:rPr>
        <w:t>Storstockholm växer rekordsnabbt och det påverkar även Ornö. Nya juridiska och mi</w:t>
      </w:r>
      <w:r w:rsidR="00886D0D" w:rsidRPr="00F71AD7">
        <w:rPr>
          <w:sz w:val="22"/>
          <w:szCs w:val="22"/>
        </w:rPr>
        <w:t xml:space="preserve">ljömässiga krav har tillkommit. </w:t>
      </w:r>
      <w:r w:rsidR="00954461" w:rsidRPr="00F71AD7">
        <w:rPr>
          <w:sz w:val="22"/>
          <w:szCs w:val="22"/>
        </w:rPr>
        <w:t xml:space="preserve">Fastighetspriser har överlag stigit radikalt och så även på Ornö. Flera fastigheter har bytt ägare och många fastighetsägare utnyttjar både sina fritidshus och fritidsbåtar på annat sätt än tidigare. Nya tjänster på Ornö har tillkommit och andra har försvunnit. </w:t>
      </w:r>
      <w:r w:rsidRPr="00F71AD7">
        <w:rPr>
          <w:sz w:val="22"/>
          <w:szCs w:val="22"/>
        </w:rPr>
        <w:t>Övergödning i havet och bristfällig s</w:t>
      </w:r>
      <w:r w:rsidR="00954461" w:rsidRPr="00F71AD7">
        <w:rPr>
          <w:sz w:val="22"/>
          <w:szCs w:val="22"/>
        </w:rPr>
        <w:t>kötsel har gjort att både vikar och</w:t>
      </w:r>
      <w:r w:rsidRPr="00F71AD7">
        <w:rPr>
          <w:sz w:val="22"/>
          <w:szCs w:val="22"/>
        </w:rPr>
        <w:t xml:space="preserve"> land</w:t>
      </w:r>
      <w:r w:rsidR="00954461" w:rsidRPr="00F71AD7">
        <w:rPr>
          <w:sz w:val="22"/>
          <w:szCs w:val="22"/>
        </w:rPr>
        <w:t>områden växt igen</w:t>
      </w:r>
      <w:r w:rsidRPr="00F71AD7">
        <w:rPr>
          <w:sz w:val="22"/>
          <w:szCs w:val="22"/>
        </w:rPr>
        <w:t xml:space="preserve">. Synen på miljöanpassning </w:t>
      </w:r>
      <w:r w:rsidR="00954461" w:rsidRPr="00F71AD7">
        <w:rPr>
          <w:sz w:val="22"/>
          <w:szCs w:val="22"/>
        </w:rPr>
        <w:t xml:space="preserve">och </w:t>
      </w:r>
      <w:r w:rsidRPr="00F71AD7">
        <w:rPr>
          <w:sz w:val="22"/>
          <w:szCs w:val="22"/>
        </w:rPr>
        <w:t xml:space="preserve">långsiktig hållbarhet har </w:t>
      </w:r>
      <w:r w:rsidR="00954461" w:rsidRPr="00F71AD7">
        <w:rPr>
          <w:sz w:val="22"/>
          <w:szCs w:val="22"/>
        </w:rPr>
        <w:t>förändrats och k</w:t>
      </w:r>
      <w:r w:rsidRPr="00F71AD7">
        <w:rPr>
          <w:sz w:val="22"/>
          <w:szCs w:val="22"/>
        </w:rPr>
        <w:t xml:space="preserve">rav och önskemål om att gynna biologisk mångfald </w:t>
      </w:r>
      <w:r w:rsidR="00954461" w:rsidRPr="00F71AD7">
        <w:rPr>
          <w:sz w:val="22"/>
          <w:szCs w:val="22"/>
        </w:rPr>
        <w:t xml:space="preserve">har ökat. </w:t>
      </w:r>
      <w:r w:rsidR="00227C4A" w:rsidRPr="00F71AD7">
        <w:rPr>
          <w:sz w:val="22"/>
          <w:szCs w:val="22"/>
        </w:rPr>
        <w:t xml:space="preserve">Grundtanken att man inom området </w:t>
      </w:r>
      <w:r w:rsidR="00A11E8E">
        <w:rPr>
          <w:sz w:val="22"/>
          <w:szCs w:val="22"/>
        </w:rPr>
        <w:t>ska</w:t>
      </w:r>
      <w:r w:rsidR="00227C4A" w:rsidRPr="00F71AD7">
        <w:rPr>
          <w:sz w:val="22"/>
          <w:szCs w:val="22"/>
        </w:rPr>
        <w:t xml:space="preserve"> gå och cykla har många gånger ersatts av bilåkning samtidigt som nya möjligheter för rekreation önskas</w:t>
      </w:r>
      <w:r w:rsidRPr="00F71AD7">
        <w:rPr>
          <w:sz w:val="22"/>
          <w:szCs w:val="22"/>
        </w:rPr>
        <w:t xml:space="preserve">. </w:t>
      </w:r>
    </w:p>
    <w:p w14:paraId="5257366E" w14:textId="76CFEB2E" w:rsidR="00716C30" w:rsidRDefault="00716C30"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14:paraId="217E4005" w14:textId="790EDDDF" w:rsidR="00716C30" w:rsidRPr="00DD2E8E" w:rsidRDefault="00716C30"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sidRPr="00DD2E8E">
        <w:rPr>
          <w:sz w:val="22"/>
          <w:szCs w:val="22"/>
        </w:rPr>
        <w:t>De senaste åren har en del stora investeringar genomförts för att vidmakthålla de anläggningar som byggdes när samfälligheten grundades.</w:t>
      </w:r>
    </w:p>
    <w:p w14:paraId="7B62E546" w14:textId="77777777" w:rsidR="002846B9" w:rsidRPr="00DD2E8E" w:rsidRDefault="002846B9"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14:paraId="1C029682" w14:textId="77777777" w:rsidR="002846B9" w:rsidRPr="00DD2E8E" w:rsidRDefault="002846B9"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sidRPr="00DD2E8E">
        <w:rPr>
          <w:b/>
          <w:sz w:val="24"/>
          <w:szCs w:val="24"/>
        </w:rPr>
        <w:t>Förändringarna</w:t>
      </w:r>
    </w:p>
    <w:p w14:paraId="2A54B83E" w14:textId="77777777" w:rsidR="002846B9" w:rsidRPr="00DD2E8E" w:rsidRDefault="002846B9"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sidRPr="00DD2E8E">
        <w:rPr>
          <w:sz w:val="22"/>
          <w:szCs w:val="22"/>
        </w:rPr>
        <w:t xml:space="preserve">Styrelsen har noterat </w:t>
      </w:r>
      <w:r w:rsidR="00227C4A" w:rsidRPr="00DD2E8E">
        <w:rPr>
          <w:sz w:val="22"/>
          <w:szCs w:val="22"/>
        </w:rPr>
        <w:t>följande</w:t>
      </w:r>
      <w:r w:rsidRPr="00DD2E8E">
        <w:rPr>
          <w:sz w:val="22"/>
          <w:szCs w:val="22"/>
        </w:rPr>
        <w:t xml:space="preserve"> förändringar inom Mörbyfjärdens </w:t>
      </w:r>
      <w:r w:rsidR="00166BEA" w:rsidRPr="00DD2E8E">
        <w:rPr>
          <w:sz w:val="22"/>
          <w:szCs w:val="22"/>
        </w:rPr>
        <w:t>tomtområde</w:t>
      </w:r>
      <w:r w:rsidR="00C560B7" w:rsidRPr="00DD2E8E">
        <w:rPr>
          <w:sz w:val="22"/>
          <w:szCs w:val="22"/>
        </w:rPr>
        <w:t>:</w:t>
      </w:r>
    </w:p>
    <w:p w14:paraId="0F2CF326" w14:textId="77777777" w:rsidR="002846B9" w:rsidRPr="00DD2E8E" w:rsidRDefault="002846B9"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14:paraId="4A78BD5D" w14:textId="77777777" w:rsidR="002846B9" w:rsidRPr="00DD2E8E" w:rsidRDefault="002846B9" w:rsidP="00401EDB">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720" w:hanging="360"/>
        <w:rPr>
          <w:sz w:val="22"/>
          <w:szCs w:val="22"/>
        </w:rPr>
      </w:pPr>
      <w:r w:rsidRPr="00DD2E8E">
        <w:rPr>
          <w:sz w:val="22"/>
          <w:szCs w:val="22"/>
        </w:rPr>
        <w:t>Medlemmarna utnyttjar fastigheterna mer året runt men inte nödvändigtvis mer på sommaren.</w:t>
      </w:r>
    </w:p>
    <w:p w14:paraId="15057A58" w14:textId="77777777" w:rsidR="002846B9" w:rsidRPr="00DD2E8E" w:rsidRDefault="002846B9" w:rsidP="00401EDB">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720" w:hanging="360"/>
        <w:rPr>
          <w:sz w:val="22"/>
          <w:szCs w:val="22"/>
        </w:rPr>
      </w:pPr>
      <w:r w:rsidRPr="00DD2E8E">
        <w:rPr>
          <w:sz w:val="22"/>
          <w:szCs w:val="22"/>
        </w:rPr>
        <w:t>Medlemmarna ställer större krav på bekvämlighet och service.</w:t>
      </w:r>
    </w:p>
    <w:p w14:paraId="0E33487B" w14:textId="77777777" w:rsidR="002846B9" w:rsidRPr="00DD2E8E" w:rsidRDefault="002846B9" w:rsidP="00401EDB">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720" w:hanging="360"/>
        <w:rPr>
          <w:sz w:val="22"/>
          <w:szCs w:val="22"/>
        </w:rPr>
      </w:pPr>
      <w:r w:rsidRPr="00DD2E8E">
        <w:rPr>
          <w:sz w:val="22"/>
          <w:szCs w:val="22"/>
        </w:rPr>
        <w:t>Intresset och möjligheten att arbeta inom Samfälligheten ideellt har minskat.</w:t>
      </w:r>
    </w:p>
    <w:p w14:paraId="6070473C" w14:textId="77777777" w:rsidR="002846B9" w:rsidRPr="00DD2E8E" w:rsidRDefault="00A80EAC" w:rsidP="00401EDB">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720" w:hanging="360"/>
        <w:rPr>
          <w:sz w:val="22"/>
          <w:szCs w:val="22"/>
        </w:rPr>
      </w:pPr>
      <w:r w:rsidRPr="00DD2E8E">
        <w:rPr>
          <w:sz w:val="22"/>
          <w:szCs w:val="22"/>
        </w:rPr>
        <w:t xml:space="preserve">Krav på </w:t>
      </w:r>
      <w:r w:rsidR="00255803" w:rsidRPr="00DD2E8E">
        <w:rPr>
          <w:sz w:val="22"/>
          <w:szCs w:val="22"/>
        </w:rPr>
        <w:t xml:space="preserve">ökad </w:t>
      </w:r>
      <w:r w:rsidR="002846B9" w:rsidRPr="00DD2E8E">
        <w:rPr>
          <w:sz w:val="22"/>
          <w:szCs w:val="22"/>
        </w:rPr>
        <w:t xml:space="preserve">fokus </w:t>
      </w:r>
      <w:r w:rsidR="00255803" w:rsidRPr="00DD2E8E">
        <w:rPr>
          <w:sz w:val="22"/>
          <w:szCs w:val="22"/>
        </w:rPr>
        <w:t xml:space="preserve">på miljö </w:t>
      </w:r>
      <w:r w:rsidR="002846B9" w:rsidRPr="00DD2E8E">
        <w:rPr>
          <w:sz w:val="22"/>
          <w:szCs w:val="22"/>
        </w:rPr>
        <w:t xml:space="preserve">och </w:t>
      </w:r>
      <w:r w:rsidRPr="00DD2E8E">
        <w:rPr>
          <w:sz w:val="22"/>
          <w:szCs w:val="22"/>
        </w:rPr>
        <w:t xml:space="preserve">långsiktig </w:t>
      </w:r>
      <w:r w:rsidR="002846B9" w:rsidRPr="00DD2E8E">
        <w:rPr>
          <w:sz w:val="22"/>
          <w:szCs w:val="22"/>
        </w:rPr>
        <w:t>hållbarhet har framförts från medlemmar och från samhället</w:t>
      </w:r>
      <w:r w:rsidRPr="00DD2E8E">
        <w:rPr>
          <w:sz w:val="22"/>
          <w:szCs w:val="22"/>
        </w:rPr>
        <w:t>.</w:t>
      </w:r>
    </w:p>
    <w:p w14:paraId="4E69BD9C" w14:textId="77777777" w:rsidR="002846B9" w:rsidRPr="00DD2E8E" w:rsidRDefault="002846B9" w:rsidP="00401EDB">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720" w:hanging="360"/>
        <w:rPr>
          <w:sz w:val="22"/>
          <w:szCs w:val="22"/>
        </w:rPr>
      </w:pPr>
      <w:r w:rsidRPr="00DD2E8E">
        <w:rPr>
          <w:sz w:val="22"/>
          <w:szCs w:val="22"/>
        </w:rPr>
        <w:lastRenderedPageBreak/>
        <w:t>Krav på ökad säkerhet i trafiken och i området i allmänhet.</w:t>
      </w:r>
    </w:p>
    <w:p w14:paraId="499BEA54" w14:textId="77777777" w:rsidR="002846B9" w:rsidRPr="00DD2E8E" w:rsidRDefault="002846B9" w:rsidP="00401EDB">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720" w:hanging="360"/>
        <w:rPr>
          <w:sz w:val="22"/>
          <w:szCs w:val="22"/>
        </w:rPr>
      </w:pPr>
      <w:r w:rsidRPr="00DD2E8E">
        <w:rPr>
          <w:sz w:val="22"/>
          <w:szCs w:val="22"/>
        </w:rPr>
        <w:t xml:space="preserve">Krav på </w:t>
      </w:r>
      <w:r w:rsidR="009C79B0" w:rsidRPr="00DD2E8E">
        <w:rPr>
          <w:sz w:val="22"/>
          <w:szCs w:val="22"/>
        </w:rPr>
        <w:t>ett</w:t>
      </w:r>
      <w:r w:rsidR="00007B27" w:rsidRPr="00DD2E8E">
        <w:rPr>
          <w:sz w:val="22"/>
          <w:szCs w:val="22"/>
        </w:rPr>
        <w:t xml:space="preserve"> </w:t>
      </w:r>
      <w:r w:rsidR="009C79B0" w:rsidRPr="00DD2E8E">
        <w:rPr>
          <w:sz w:val="22"/>
          <w:szCs w:val="22"/>
        </w:rPr>
        <w:t>öppet</w:t>
      </w:r>
      <w:r w:rsidRPr="00DD2E8E">
        <w:rPr>
          <w:sz w:val="22"/>
          <w:szCs w:val="22"/>
        </w:rPr>
        <w:t xml:space="preserve"> landskap, ökad skogsvård och</w:t>
      </w:r>
      <w:r w:rsidR="00007B27" w:rsidRPr="00DD2E8E">
        <w:rPr>
          <w:sz w:val="22"/>
          <w:szCs w:val="22"/>
        </w:rPr>
        <w:t xml:space="preserve"> en estetisk</w:t>
      </w:r>
      <w:r w:rsidRPr="00DD2E8E">
        <w:rPr>
          <w:sz w:val="22"/>
          <w:szCs w:val="22"/>
        </w:rPr>
        <w:t xml:space="preserve"> syn på markområden och biologisk mångfald</w:t>
      </w:r>
      <w:r w:rsidR="00A80EAC" w:rsidRPr="00DD2E8E">
        <w:rPr>
          <w:sz w:val="22"/>
          <w:szCs w:val="22"/>
        </w:rPr>
        <w:t>.</w:t>
      </w:r>
    </w:p>
    <w:p w14:paraId="7D797E7D" w14:textId="0AD8D523" w:rsidR="002846B9" w:rsidRPr="00DD2E8E" w:rsidRDefault="002846B9" w:rsidP="00401EDB">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720" w:hanging="360"/>
        <w:rPr>
          <w:sz w:val="22"/>
          <w:szCs w:val="22"/>
        </w:rPr>
      </w:pPr>
      <w:r w:rsidRPr="00DD2E8E">
        <w:rPr>
          <w:sz w:val="22"/>
          <w:szCs w:val="22"/>
        </w:rPr>
        <w:t>Ö</w:t>
      </w:r>
      <w:r w:rsidR="00A80EAC" w:rsidRPr="00DD2E8E">
        <w:rPr>
          <w:sz w:val="22"/>
          <w:szCs w:val="22"/>
        </w:rPr>
        <w:t>kat</w:t>
      </w:r>
      <w:r w:rsidRPr="00DD2E8E">
        <w:rPr>
          <w:sz w:val="22"/>
          <w:szCs w:val="22"/>
        </w:rPr>
        <w:t xml:space="preserve"> behov av information </w:t>
      </w:r>
      <w:r w:rsidR="00A80EAC" w:rsidRPr="00DD2E8E">
        <w:rPr>
          <w:sz w:val="22"/>
          <w:szCs w:val="22"/>
        </w:rPr>
        <w:t>på olika sätt, bl</w:t>
      </w:r>
      <w:r w:rsidR="00DD2E8E">
        <w:rPr>
          <w:sz w:val="22"/>
          <w:szCs w:val="22"/>
        </w:rPr>
        <w:t xml:space="preserve">and </w:t>
      </w:r>
      <w:r w:rsidR="00A80EAC" w:rsidRPr="00DD2E8E">
        <w:rPr>
          <w:sz w:val="22"/>
          <w:szCs w:val="22"/>
        </w:rPr>
        <w:t>a</w:t>
      </w:r>
      <w:r w:rsidR="00DD2E8E">
        <w:rPr>
          <w:sz w:val="22"/>
          <w:szCs w:val="22"/>
        </w:rPr>
        <w:t>nnat</w:t>
      </w:r>
      <w:r w:rsidR="00A80EAC" w:rsidRPr="00DD2E8E">
        <w:rPr>
          <w:sz w:val="22"/>
          <w:szCs w:val="22"/>
        </w:rPr>
        <w:t xml:space="preserve"> via hemsidan. Anslagstavlor räcker inte längre.</w:t>
      </w:r>
    </w:p>
    <w:p w14:paraId="38F689C8" w14:textId="346CD9F1" w:rsidR="002846B9" w:rsidRDefault="00A80EAC" w:rsidP="00401EDB">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720" w:hanging="360"/>
        <w:rPr>
          <w:sz w:val="22"/>
          <w:szCs w:val="22"/>
        </w:rPr>
      </w:pPr>
      <w:r w:rsidRPr="00DD2E8E">
        <w:rPr>
          <w:sz w:val="22"/>
          <w:szCs w:val="22"/>
        </w:rPr>
        <w:t>Synpunkter på att S</w:t>
      </w:r>
      <w:r w:rsidR="002846B9" w:rsidRPr="00DD2E8E">
        <w:rPr>
          <w:sz w:val="22"/>
          <w:szCs w:val="22"/>
        </w:rPr>
        <w:t xml:space="preserve">amfälligheten </w:t>
      </w:r>
      <w:r w:rsidR="00A11E8E" w:rsidRPr="00DD2E8E">
        <w:rPr>
          <w:sz w:val="22"/>
          <w:szCs w:val="22"/>
        </w:rPr>
        <w:t>ska</w:t>
      </w:r>
      <w:r w:rsidR="002846B9" w:rsidRPr="00DD2E8E">
        <w:rPr>
          <w:sz w:val="22"/>
          <w:szCs w:val="22"/>
        </w:rPr>
        <w:t xml:space="preserve"> arbeta </w:t>
      </w:r>
      <w:r w:rsidRPr="00DD2E8E">
        <w:rPr>
          <w:sz w:val="22"/>
          <w:szCs w:val="22"/>
        </w:rPr>
        <w:t>för</w:t>
      </w:r>
      <w:r w:rsidR="002846B9" w:rsidRPr="00DD2E8E">
        <w:rPr>
          <w:sz w:val="22"/>
          <w:szCs w:val="22"/>
        </w:rPr>
        <w:t xml:space="preserve"> att stärka fastighetsvärden inom området.</w:t>
      </w:r>
    </w:p>
    <w:p w14:paraId="4EF1C2A6" w14:textId="423F9F32" w:rsidR="0079322F" w:rsidRDefault="0079322F" w:rsidP="007932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sz w:val="22"/>
          <w:szCs w:val="22"/>
        </w:rPr>
      </w:pPr>
    </w:p>
    <w:p w14:paraId="1159A3C0" w14:textId="030083D0" w:rsidR="0079322F" w:rsidRPr="0079322F" w:rsidRDefault="0079322F" w:rsidP="007932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b/>
          <w:sz w:val="22"/>
          <w:szCs w:val="22"/>
        </w:rPr>
        <w:t>Långsiktig plan</w:t>
      </w:r>
    </w:p>
    <w:p w14:paraId="36EBA9EF" w14:textId="77777777" w:rsidR="0079322F" w:rsidRPr="0079322F" w:rsidRDefault="0079322F" w:rsidP="007932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sidRPr="0079322F">
        <w:rPr>
          <w:sz w:val="22"/>
          <w:szCs w:val="22"/>
        </w:rPr>
        <w:t>Samfällighetens styrelse ska utveckla och förändra Samfällighetens verksamhet så att den motsvarar de krav och behov som finns idag och i framtiden. Nya tjänster bör tillkomma och tjänster som intresset är lågt för bör tas bort. Samfälligheten bör se till behov av nuvarande och kommande fastighetsägare, gäster, samhälle och lagstiftare.</w:t>
      </w:r>
    </w:p>
    <w:p w14:paraId="09E2FD9C" w14:textId="77777777" w:rsidR="0079322F" w:rsidRPr="0079322F" w:rsidRDefault="0079322F" w:rsidP="007932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14:paraId="6427FD98" w14:textId="77777777" w:rsidR="0079322F" w:rsidRPr="0079322F" w:rsidRDefault="0079322F" w:rsidP="007932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u w:val="single"/>
        </w:rPr>
      </w:pPr>
      <w:r w:rsidRPr="0079322F">
        <w:rPr>
          <w:sz w:val="22"/>
          <w:szCs w:val="22"/>
          <w:u w:val="single"/>
        </w:rPr>
        <w:t>Samfälligheten bör där det är ekonomiskt försvarbart och rimligt ur teknisk och praktisk synvinkel:</w:t>
      </w:r>
      <w:r w:rsidRPr="0079322F">
        <w:rPr>
          <w:sz w:val="22"/>
          <w:szCs w:val="22"/>
          <w:u w:val="single"/>
        </w:rPr>
        <w:br/>
      </w:r>
    </w:p>
    <w:p w14:paraId="6D38ABB3" w14:textId="77777777" w:rsidR="0079322F" w:rsidRPr="0079322F" w:rsidRDefault="0079322F" w:rsidP="0079322F">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720" w:hanging="360"/>
        <w:rPr>
          <w:sz w:val="22"/>
          <w:szCs w:val="22"/>
        </w:rPr>
      </w:pPr>
      <w:r w:rsidRPr="0079322F">
        <w:rPr>
          <w:sz w:val="22"/>
          <w:szCs w:val="22"/>
        </w:rPr>
        <w:t>Erbjuda alla fastigheter en säker och miljöanpassad tillgång av dricksvatten även vintertid.</w:t>
      </w:r>
    </w:p>
    <w:p w14:paraId="321FD90E" w14:textId="77777777" w:rsidR="0079322F" w:rsidRPr="0079322F" w:rsidRDefault="0079322F" w:rsidP="0079322F">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720" w:hanging="360"/>
        <w:rPr>
          <w:sz w:val="22"/>
          <w:szCs w:val="22"/>
        </w:rPr>
      </w:pPr>
      <w:r w:rsidRPr="0079322F">
        <w:rPr>
          <w:sz w:val="22"/>
          <w:szCs w:val="22"/>
        </w:rPr>
        <w:t>Kontinuerligt arbeta för en ökad möjlighet att utnyttja fastigheterna året runt.</w:t>
      </w:r>
    </w:p>
    <w:p w14:paraId="0AD6BEA3" w14:textId="77777777" w:rsidR="0079322F" w:rsidRPr="0079322F" w:rsidRDefault="0079322F" w:rsidP="0079322F">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720" w:hanging="360"/>
        <w:rPr>
          <w:sz w:val="22"/>
          <w:szCs w:val="22"/>
        </w:rPr>
      </w:pPr>
      <w:r w:rsidRPr="0079322F">
        <w:rPr>
          <w:sz w:val="22"/>
          <w:szCs w:val="22"/>
        </w:rPr>
        <w:t>Verka för gemensamma avloppslösningar för att säkerställa närmiljön.</w:t>
      </w:r>
    </w:p>
    <w:p w14:paraId="6B5C30CE" w14:textId="77777777" w:rsidR="0079322F" w:rsidRPr="0079322F" w:rsidRDefault="0079322F" w:rsidP="0079322F">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720" w:hanging="360"/>
        <w:rPr>
          <w:sz w:val="22"/>
          <w:szCs w:val="22"/>
        </w:rPr>
      </w:pPr>
      <w:r w:rsidRPr="0079322F">
        <w:rPr>
          <w:sz w:val="22"/>
          <w:szCs w:val="22"/>
        </w:rPr>
        <w:t>Erbjuda alla fastighetsägare som önskar en säker och praktisk båtplats med förbättrad service.</w:t>
      </w:r>
    </w:p>
    <w:p w14:paraId="4AC93483" w14:textId="77777777" w:rsidR="0079322F" w:rsidRPr="0079322F" w:rsidRDefault="0079322F" w:rsidP="0079322F">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720" w:hanging="360"/>
        <w:rPr>
          <w:sz w:val="22"/>
          <w:szCs w:val="22"/>
        </w:rPr>
      </w:pPr>
      <w:r w:rsidRPr="0079322F">
        <w:rPr>
          <w:sz w:val="22"/>
          <w:szCs w:val="22"/>
        </w:rPr>
        <w:t>Underhålla och göra vägnätet mer säkert samt även mer estetiskt tilltalande.</w:t>
      </w:r>
    </w:p>
    <w:p w14:paraId="23F0722A" w14:textId="77777777" w:rsidR="0079322F" w:rsidRPr="0079322F" w:rsidRDefault="0079322F" w:rsidP="0079322F">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720" w:hanging="360"/>
        <w:rPr>
          <w:sz w:val="22"/>
          <w:szCs w:val="22"/>
        </w:rPr>
      </w:pPr>
      <w:r w:rsidRPr="0079322F">
        <w:rPr>
          <w:sz w:val="22"/>
          <w:szCs w:val="22"/>
        </w:rPr>
        <w:t>Arbeta med information och service till medlemmar och presumtiva fastighetsägare.</w:t>
      </w:r>
    </w:p>
    <w:p w14:paraId="1DCB0A5F" w14:textId="2205EC3E" w:rsidR="0079322F" w:rsidRPr="0079322F" w:rsidRDefault="0079322F" w:rsidP="0079322F">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720" w:hanging="360"/>
        <w:rPr>
          <w:sz w:val="22"/>
          <w:szCs w:val="22"/>
        </w:rPr>
      </w:pPr>
      <w:r w:rsidRPr="0079322F">
        <w:rPr>
          <w:sz w:val="22"/>
          <w:szCs w:val="22"/>
        </w:rPr>
        <w:t>Återställa det öppna landskapet genom slyröjning, skogsvård etcetera för att göra det mer estetiskt tilltalande men också för att gynna biologisk mångfald och säkra ytor för lek och rekreation.</w:t>
      </w:r>
    </w:p>
    <w:p w14:paraId="064E8A4A" w14:textId="77777777" w:rsidR="00AA6C87" w:rsidRPr="00DD2E8E" w:rsidRDefault="00AA6C87"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NewRomanPSMT" w:hAnsi="TimesNewRomanPSMT"/>
        </w:rPr>
      </w:pPr>
    </w:p>
    <w:p w14:paraId="0D8304D7" w14:textId="780B08F5" w:rsidR="002846B9" w:rsidRPr="00DD2E8E" w:rsidRDefault="002846B9"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4"/>
          <w:szCs w:val="24"/>
        </w:rPr>
      </w:pPr>
      <w:r w:rsidRPr="00DD2E8E">
        <w:rPr>
          <w:b/>
          <w:sz w:val="24"/>
          <w:szCs w:val="24"/>
        </w:rPr>
        <w:t>Sammanfattning</w:t>
      </w:r>
    </w:p>
    <w:p w14:paraId="5A638C53" w14:textId="0A1909B4" w:rsidR="00716C30" w:rsidRPr="00DD2E8E" w:rsidRDefault="00716C30"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2"/>
          <w:szCs w:val="22"/>
        </w:rPr>
      </w:pPr>
      <w:r w:rsidRPr="00DD2E8E">
        <w:rPr>
          <w:sz w:val="22"/>
          <w:szCs w:val="22"/>
        </w:rPr>
        <w:t xml:space="preserve">Samfälligheten </w:t>
      </w:r>
      <w:r w:rsidR="005D00B2" w:rsidRPr="00DD2E8E">
        <w:rPr>
          <w:sz w:val="22"/>
          <w:szCs w:val="22"/>
        </w:rPr>
        <w:t>väntas</w:t>
      </w:r>
      <w:r w:rsidRPr="00DD2E8E">
        <w:rPr>
          <w:sz w:val="22"/>
          <w:szCs w:val="22"/>
        </w:rPr>
        <w:t xml:space="preserve"> framöver fortsatt ha ett relativt sett stort underhålls och investeringsbehov</w:t>
      </w:r>
      <w:r w:rsidR="005D00B2" w:rsidRPr="00DD2E8E">
        <w:rPr>
          <w:sz w:val="22"/>
          <w:szCs w:val="22"/>
        </w:rPr>
        <w:t>,</w:t>
      </w:r>
      <w:r w:rsidRPr="00DD2E8E">
        <w:rPr>
          <w:sz w:val="22"/>
          <w:szCs w:val="22"/>
        </w:rPr>
        <w:t xml:space="preserve"> även </w:t>
      </w:r>
      <w:r w:rsidR="005D00B2" w:rsidRPr="00DD2E8E">
        <w:rPr>
          <w:sz w:val="22"/>
          <w:szCs w:val="22"/>
        </w:rPr>
        <w:t xml:space="preserve">om </w:t>
      </w:r>
      <w:r w:rsidRPr="00DD2E8E">
        <w:rPr>
          <w:sz w:val="22"/>
          <w:szCs w:val="22"/>
        </w:rPr>
        <w:t xml:space="preserve">stora åtgärder redan genomförts </w:t>
      </w:r>
      <w:r w:rsidR="005D00B2" w:rsidRPr="00DD2E8E">
        <w:rPr>
          <w:sz w:val="22"/>
          <w:szCs w:val="22"/>
        </w:rPr>
        <w:t xml:space="preserve">såsom </w:t>
      </w:r>
      <w:r w:rsidR="00606DCF" w:rsidRPr="00DD2E8E">
        <w:rPr>
          <w:sz w:val="22"/>
          <w:szCs w:val="22"/>
        </w:rPr>
        <w:t>omförrättning, investeringar i vattenanläggningen, renovering av bryggor och vägar</w:t>
      </w:r>
      <w:r w:rsidR="005D00B2" w:rsidRPr="00DD2E8E">
        <w:rPr>
          <w:sz w:val="22"/>
          <w:szCs w:val="22"/>
        </w:rPr>
        <w:t>.</w:t>
      </w:r>
    </w:p>
    <w:p w14:paraId="11158C05" w14:textId="77777777" w:rsidR="00740F11" w:rsidRPr="00DD2E8E" w:rsidRDefault="00740F11" w:rsidP="002846B9">
      <w:pPr>
        <w:rPr>
          <w:sz w:val="22"/>
          <w:szCs w:val="22"/>
        </w:rPr>
      </w:pPr>
    </w:p>
    <w:p w14:paraId="02A95B49" w14:textId="77777777" w:rsidR="009D73AD" w:rsidRPr="00203B04" w:rsidRDefault="009D73AD" w:rsidP="00203B04">
      <w:pPr>
        <w:pStyle w:val="Rubrik2"/>
        <w:rPr>
          <w:szCs w:val="24"/>
        </w:rPr>
      </w:pPr>
      <w:bookmarkStart w:id="7" w:name="_Toc34666969"/>
      <w:r w:rsidRPr="00203B04">
        <w:rPr>
          <w:szCs w:val="24"/>
        </w:rPr>
        <w:t>Organisation</w:t>
      </w:r>
      <w:bookmarkEnd w:id="7"/>
    </w:p>
    <w:p w14:paraId="361FAD3A" w14:textId="77777777" w:rsidR="00B3353D" w:rsidRPr="00DD2E8E" w:rsidRDefault="00B3353D" w:rsidP="00830948">
      <w:pPr>
        <w:pStyle w:val="Rubrik2"/>
        <w:rPr>
          <w:sz w:val="22"/>
          <w:szCs w:val="22"/>
        </w:rPr>
      </w:pPr>
    </w:p>
    <w:p w14:paraId="78455C44" w14:textId="77777777" w:rsidR="009D73AD" w:rsidRPr="00D11D99" w:rsidRDefault="009D73AD" w:rsidP="00E32E77">
      <w:pPr>
        <w:pStyle w:val="Rubrik2"/>
      </w:pPr>
      <w:bookmarkStart w:id="8" w:name="_Toc412453600"/>
      <w:bookmarkStart w:id="9" w:name="_Toc34666970"/>
      <w:r w:rsidRPr="00D11D99">
        <w:t>Styrelsen</w:t>
      </w:r>
      <w:bookmarkEnd w:id="8"/>
      <w:bookmarkEnd w:id="9"/>
    </w:p>
    <w:p w14:paraId="17F19783" w14:textId="05866A13" w:rsidR="009D73AD" w:rsidRPr="00DD2E8E" w:rsidRDefault="00B3353D" w:rsidP="00830948">
      <w:pPr>
        <w:pStyle w:val="Brdtext"/>
        <w:rPr>
          <w:sz w:val="22"/>
          <w:szCs w:val="22"/>
        </w:rPr>
      </w:pPr>
      <w:r w:rsidRPr="00DD2E8E">
        <w:rPr>
          <w:sz w:val="22"/>
          <w:szCs w:val="22"/>
        </w:rPr>
        <w:t xml:space="preserve">Styrelsen består av </w:t>
      </w:r>
      <w:r w:rsidR="00950DDD" w:rsidRPr="00DD2E8E">
        <w:rPr>
          <w:sz w:val="22"/>
          <w:szCs w:val="22"/>
        </w:rPr>
        <w:t>åtta</w:t>
      </w:r>
      <w:r w:rsidRPr="00DD2E8E">
        <w:rPr>
          <w:sz w:val="22"/>
          <w:szCs w:val="22"/>
        </w:rPr>
        <w:t xml:space="preserve"> ledamöter</w:t>
      </w:r>
      <w:r w:rsidR="00B95C47" w:rsidRPr="00DD2E8E">
        <w:rPr>
          <w:sz w:val="22"/>
          <w:szCs w:val="22"/>
        </w:rPr>
        <w:t>,</w:t>
      </w:r>
      <w:r w:rsidRPr="00DD2E8E">
        <w:rPr>
          <w:sz w:val="22"/>
          <w:szCs w:val="22"/>
        </w:rPr>
        <w:t xml:space="preserve"> inkluderande de </w:t>
      </w:r>
      <w:r w:rsidR="00350297" w:rsidRPr="00DD2E8E">
        <w:rPr>
          <w:sz w:val="22"/>
          <w:szCs w:val="22"/>
        </w:rPr>
        <w:t>ansvariga för gemensamhetsanläggningarna</w:t>
      </w:r>
      <w:r w:rsidRPr="00DD2E8E">
        <w:rPr>
          <w:sz w:val="22"/>
          <w:szCs w:val="22"/>
        </w:rPr>
        <w:t>, samt tre suppleanter.</w:t>
      </w:r>
    </w:p>
    <w:p w14:paraId="2A4E4B57" w14:textId="77777777" w:rsidR="00B3353D" w:rsidRPr="00DD2E8E" w:rsidRDefault="00B3353D" w:rsidP="00830948">
      <w:pPr>
        <w:pStyle w:val="Rubrik2"/>
        <w:rPr>
          <w:sz w:val="22"/>
          <w:szCs w:val="22"/>
        </w:rPr>
      </w:pPr>
    </w:p>
    <w:p w14:paraId="18AD1EC7" w14:textId="306B19B0" w:rsidR="009D73AD" w:rsidRPr="00DD2E8E" w:rsidRDefault="00350297" w:rsidP="00830948">
      <w:pPr>
        <w:pStyle w:val="Rubrik2"/>
        <w:rPr>
          <w:szCs w:val="24"/>
        </w:rPr>
      </w:pPr>
      <w:bookmarkStart w:id="10" w:name="_Toc34666971"/>
      <w:r w:rsidRPr="00DD2E8E">
        <w:rPr>
          <w:szCs w:val="24"/>
        </w:rPr>
        <w:t>Gemensamhetsanläggningar</w:t>
      </w:r>
      <w:bookmarkEnd w:id="10"/>
    </w:p>
    <w:p w14:paraId="4482676C" w14:textId="69AD177E" w:rsidR="009D73AD" w:rsidRPr="00DD2E8E" w:rsidRDefault="009D73AD" w:rsidP="00830948">
      <w:pPr>
        <w:pStyle w:val="Brdtext"/>
        <w:rPr>
          <w:sz w:val="22"/>
          <w:szCs w:val="22"/>
        </w:rPr>
      </w:pPr>
      <w:r w:rsidRPr="00DD2E8E">
        <w:rPr>
          <w:sz w:val="22"/>
          <w:szCs w:val="22"/>
        </w:rPr>
        <w:t xml:space="preserve">Under styrelsen arbetar följande </w:t>
      </w:r>
      <w:r w:rsidR="00350297" w:rsidRPr="00DD2E8E">
        <w:rPr>
          <w:sz w:val="22"/>
          <w:szCs w:val="22"/>
        </w:rPr>
        <w:t>gemensamhetsanläggningar</w:t>
      </w:r>
      <w:r w:rsidRPr="00DD2E8E">
        <w:rPr>
          <w:sz w:val="22"/>
          <w:szCs w:val="22"/>
        </w:rPr>
        <w:t>:</w:t>
      </w:r>
    </w:p>
    <w:p w14:paraId="59C67DBD" w14:textId="77777777" w:rsidR="009D73AD" w:rsidRPr="00DD2E8E" w:rsidRDefault="009D73AD" w:rsidP="00830948">
      <w:pPr>
        <w:pStyle w:val="Brdtext"/>
        <w:rPr>
          <w:b/>
          <w:sz w:val="22"/>
          <w:szCs w:val="22"/>
        </w:rPr>
      </w:pPr>
    </w:p>
    <w:p w14:paraId="2ED29DE4" w14:textId="2931FE99" w:rsidR="009D73AD" w:rsidRPr="00DD2E8E" w:rsidRDefault="00350297" w:rsidP="00830948">
      <w:pPr>
        <w:rPr>
          <w:b/>
          <w:sz w:val="24"/>
          <w:szCs w:val="24"/>
        </w:rPr>
      </w:pPr>
      <w:r w:rsidRPr="00DD2E8E">
        <w:rPr>
          <w:b/>
          <w:sz w:val="24"/>
          <w:szCs w:val="24"/>
        </w:rPr>
        <w:t>GA:1</w:t>
      </w:r>
    </w:p>
    <w:p w14:paraId="56084380" w14:textId="1CE860B0" w:rsidR="00D55FC7" w:rsidRPr="00DD2E8E" w:rsidRDefault="007835F1" w:rsidP="00830948">
      <w:pPr>
        <w:pStyle w:val="Standardtext"/>
        <w:widowControl/>
        <w:tabs>
          <w:tab w:val="left" w:pos="0"/>
          <w:tab w:val="left" w:pos="2160"/>
        </w:tabs>
        <w:rPr>
          <w:sz w:val="22"/>
          <w:szCs w:val="22"/>
          <w:lang w:val="sv-SE"/>
        </w:rPr>
      </w:pPr>
      <w:r w:rsidRPr="00DD2E8E">
        <w:rPr>
          <w:sz w:val="22"/>
          <w:szCs w:val="22"/>
          <w:lang w:val="sv-SE"/>
        </w:rPr>
        <w:t>A</w:t>
      </w:r>
      <w:r w:rsidR="00864341" w:rsidRPr="00DD2E8E">
        <w:rPr>
          <w:sz w:val="22"/>
          <w:szCs w:val="22"/>
          <w:lang w:val="sv-SE"/>
        </w:rPr>
        <w:t>nsvarar för den s</w:t>
      </w:r>
      <w:r w:rsidR="00350297" w:rsidRPr="00DD2E8E">
        <w:rPr>
          <w:sz w:val="22"/>
          <w:szCs w:val="22"/>
          <w:lang w:val="sv-SE"/>
        </w:rPr>
        <w:t xml:space="preserve">å </w:t>
      </w:r>
      <w:r w:rsidR="00864341" w:rsidRPr="00DD2E8E">
        <w:rPr>
          <w:sz w:val="22"/>
          <w:szCs w:val="22"/>
          <w:lang w:val="sv-SE"/>
        </w:rPr>
        <w:t>k</w:t>
      </w:r>
      <w:r w:rsidR="00D55FC7" w:rsidRPr="00DD2E8E">
        <w:rPr>
          <w:sz w:val="22"/>
          <w:szCs w:val="22"/>
          <w:lang w:val="sv-SE"/>
        </w:rPr>
        <w:t>allade</w:t>
      </w:r>
      <w:r w:rsidR="00864341" w:rsidRPr="00DD2E8E">
        <w:rPr>
          <w:sz w:val="22"/>
          <w:szCs w:val="22"/>
          <w:lang w:val="sv-SE"/>
        </w:rPr>
        <w:t xml:space="preserve"> </w:t>
      </w:r>
      <w:r w:rsidR="00D55FC7" w:rsidRPr="00DD2E8E">
        <w:rPr>
          <w:sz w:val="22"/>
          <w:szCs w:val="22"/>
          <w:lang w:val="sv-SE"/>
        </w:rPr>
        <w:t>C</w:t>
      </w:r>
      <w:r w:rsidR="00C543BB" w:rsidRPr="00DD2E8E">
        <w:rPr>
          <w:sz w:val="22"/>
          <w:szCs w:val="22"/>
          <w:lang w:val="sv-SE"/>
        </w:rPr>
        <w:t>entrumanläggningen som omfattar bastu, badstränder</w:t>
      </w:r>
      <w:r w:rsidR="007F4222" w:rsidRPr="00DD2E8E">
        <w:rPr>
          <w:sz w:val="22"/>
          <w:szCs w:val="22"/>
          <w:lang w:val="sv-SE"/>
        </w:rPr>
        <w:t xml:space="preserve"> med badbryggor</w:t>
      </w:r>
      <w:r w:rsidR="00864341" w:rsidRPr="00DD2E8E">
        <w:rPr>
          <w:sz w:val="22"/>
          <w:szCs w:val="22"/>
          <w:lang w:val="sv-SE"/>
        </w:rPr>
        <w:t xml:space="preserve"> samt </w:t>
      </w:r>
      <w:r w:rsidR="00C543BB" w:rsidRPr="00DD2E8E">
        <w:rPr>
          <w:sz w:val="22"/>
          <w:szCs w:val="22"/>
          <w:lang w:val="sv-SE"/>
        </w:rPr>
        <w:t>bollplaner och omgivande markområden.</w:t>
      </w:r>
      <w:r w:rsidR="003D2599" w:rsidRPr="00DD2E8E">
        <w:rPr>
          <w:sz w:val="22"/>
          <w:szCs w:val="22"/>
          <w:lang w:val="sv-SE"/>
        </w:rPr>
        <w:t xml:space="preserve"> </w:t>
      </w:r>
    </w:p>
    <w:p w14:paraId="610012B0" w14:textId="0B42A3E6" w:rsidR="00C543BB" w:rsidRPr="00DD2E8E" w:rsidRDefault="00D55FC7" w:rsidP="00830948">
      <w:pPr>
        <w:pStyle w:val="Standardtext"/>
        <w:widowControl/>
        <w:tabs>
          <w:tab w:val="left" w:pos="0"/>
          <w:tab w:val="left" w:pos="2160"/>
        </w:tabs>
        <w:rPr>
          <w:sz w:val="22"/>
          <w:szCs w:val="22"/>
          <w:lang w:val="nb-NO"/>
        </w:rPr>
      </w:pPr>
      <w:r w:rsidRPr="00DD2E8E">
        <w:rPr>
          <w:sz w:val="22"/>
          <w:szCs w:val="22"/>
          <w:lang w:val="nb-NO"/>
        </w:rPr>
        <w:t>GA-ansvarig</w:t>
      </w:r>
      <w:r w:rsidR="0088488C" w:rsidRPr="00DD2E8E">
        <w:rPr>
          <w:sz w:val="22"/>
          <w:szCs w:val="22"/>
          <w:lang w:val="nb-NO"/>
        </w:rPr>
        <w:t xml:space="preserve"> ingår i styrelsen</w:t>
      </w:r>
      <w:r w:rsidR="00864341" w:rsidRPr="00DD2E8E">
        <w:rPr>
          <w:sz w:val="22"/>
          <w:szCs w:val="22"/>
          <w:lang w:val="nb-NO"/>
        </w:rPr>
        <w:t>.</w:t>
      </w:r>
    </w:p>
    <w:p w14:paraId="5AD9C220" w14:textId="77777777" w:rsidR="009D73AD" w:rsidRPr="00DD2E8E" w:rsidRDefault="009D73AD" w:rsidP="00830948">
      <w:pPr>
        <w:pStyle w:val="Brdtext"/>
        <w:rPr>
          <w:b/>
          <w:sz w:val="22"/>
          <w:szCs w:val="22"/>
          <w:lang w:val="nb-NO"/>
        </w:rPr>
      </w:pPr>
    </w:p>
    <w:p w14:paraId="6EF93DCF" w14:textId="1A2EBA60" w:rsidR="00193E2D" w:rsidRPr="00DD2E8E" w:rsidRDefault="00D55FC7" w:rsidP="00830948">
      <w:pPr>
        <w:rPr>
          <w:b/>
          <w:sz w:val="24"/>
          <w:szCs w:val="24"/>
          <w:lang w:val="nb-NO"/>
        </w:rPr>
      </w:pPr>
      <w:r w:rsidRPr="00DD2E8E">
        <w:rPr>
          <w:b/>
          <w:sz w:val="24"/>
          <w:szCs w:val="24"/>
          <w:lang w:val="nb-NO"/>
        </w:rPr>
        <w:t>GA:5</w:t>
      </w:r>
    </w:p>
    <w:p w14:paraId="04F922CC" w14:textId="77777777" w:rsidR="00D55FC7" w:rsidRPr="00DD2E8E" w:rsidRDefault="00D55FC7" w:rsidP="00D55FC7">
      <w:pPr>
        <w:pStyle w:val="Standardtext"/>
        <w:widowControl/>
        <w:tabs>
          <w:tab w:val="left" w:pos="0"/>
          <w:tab w:val="left" w:pos="2160"/>
        </w:tabs>
        <w:rPr>
          <w:sz w:val="22"/>
          <w:szCs w:val="22"/>
          <w:lang w:val="sv-SE"/>
        </w:rPr>
      </w:pPr>
      <w:r w:rsidRPr="00DD2E8E">
        <w:rPr>
          <w:sz w:val="22"/>
          <w:szCs w:val="22"/>
          <w:lang w:val="sv-SE"/>
        </w:rPr>
        <w:t>Ansvarar för vägar, parkeringsplatser och diken samt allmän platsmark.</w:t>
      </w:r>
    </w:p>
    <w:p w14:paraId="64B8AE32" w14:textId="77777777" w:rsidR="00D55FC7" w:rsidRPr="00DD2E8E" w:rsidRDefault="00D55FC7" w:rsidP="00D55FC7">
      <w:pPr>
        <w:rPr>
          <w:sz w:val="22"/>
          <w:szCs w:val="22"/>
        </w:rPr>
      </w:pPr>
      <w:r w:rsidRPr="00DD2E8E">
        <w:rPr>
          <w:sz w:val="22"/>
          <w:szCs w:val="22"/>
        </w:rPr>
        <w:t>Andelsägare, vars fastighet ligger utanför Mörbyfjärdens tomtområde har andra andelstal.</w:t>
      </w:r>
    </w:p>
    <w:p w14:paraId="1BFF95F3" w14:textId="2D530AB9" w:rsidR="00D55FC7" w:rsidRPr="00DD2E8E" w:rsidRDefault="00D55FC7" w:rsidP="00D55FC7">
      <w:pPr>
        <w:pStyle w:val="Brdtext"/>
        <w:rPr>
          <w:sz w:val="22"/>
          <w:szCs w:val="22"/>
        </w:rPr>
      </w:pPr>
      <w:r w:rsidRPr="00DD2E8E">
        <w:rPr>
          <w:sz w:val="22"/>
          <w:szCs w:val="22"/>
        </w:rPr>
        <w:t>GA-ansvariga består av två representanter i styrelsen.</w:t>
      </w:r>
    </w:p>
    <w:p w14:paraId="5C7292FD" w14:textId="77777777" w:rsidR="003D2599" w:rsidRPr="00DD2E8E" w:rsidRDefault="003D2599" w:rsidP="00830948">
      <w:pPr>
        <w:rPr>
          <w:sz w:val="22"/>
          <w:szCs w:val="22"/>
        </w:rPr>
      </w:pPr>
    </w:p>
    <w:p w14:paraId="327DE20E" w14:textId="4741C345" w:rsidR="00193E2D" w:rsidRPr="00DD2E8E" w:rsidRDefault="00D55FC7" w:rsidP="00830948">
      <w:pPr>
        <w:rPr>
          <w:b/>
          <w:sz w:val="24"/>
          <w:szCs w:val="24"/>
        </w:rPr>
      </w:pPr>
      <w:r w:rsidRPr="00DD2E8E">
        <w:rPr>
          <w:b/>
          <w:sz w:val="24"/>
          <w:szCs w:val="24"/>
        </w:rPr>
        <w:t>GA:16</w:t>
      </w:r>
    </w:p>
    <w:p w14:paraId="22560D60" w14:textId="77777777" w:rsidR="00C543BB" w:rsidRPr="00DD2E8E" w:rsidRDefault="00A06BA5" w:rsidP="00830948">
      <w:pPr>
        <w:pStyle w:val="Standardtext"/>
        <w:widowControl/>
        <w:tabs>
          <w:tab w:val="left" w:pos="0"/>
          <w:tab w:val="left" w:pos="2160"/>
        </w:tabs>
        <w:rPr>
          <w:sz w:val="22"/>
          <w:szCs w:val="22"/>
          <w:lang w:val="sv-SE"/>
        </w:rPr>
      </w:pPr>
      <w:r w:rsidRPr="00DD2E8E">
        <w:rPr>
          <w:sz w:val="22"/>
          <w:szCs w:val="22"/>
          <w:lang w:val="sv-SE"/>
        </w:rPr>
        <w:t>A</w:t>
      </w:r>
      <w:r w:rsidR="00C543BB" w:rsidRPr="00DD2E8E">
        <w:rPr>
          <w:sz w:val="22"/>
          <w:szCs w:val="22"/>
          <w:lang w:val="sv-SE"/>
        </w:rPr>
        <w:t>nsvarar för hamn</w:t>
      </w:r>
      <w:r w:rsidR="007F4222" w:rsidRPr="00DD2E8E">
        <w:rPr>
          <w:sz w:val="22"/>
          <w:szCs w:val="22"/>
          <w:lang w:val="sv-SE"/>
        </w:rPr>
        <w:t>en och brygg</w:t>
      </w:r>
      <w:r w:rsidR="00C543BB" w:rsidRPr="00DD2E8E">
        <w:rPr>
          <w:sz w:val="22"/>
          <w:szCs w:val="22"/>
          <w:lang w:val="sv-SE"/>
        </w:rPr>
        <w:t>anläggning</w:t>
      </w:r>
      <w:r w:rsidR="007F4222" w:rsidRPr="00DD2E8E">
        <w:rPr>
          <w:sz w:val="22"/>
          <w:szCs w:val="22"/>
          <w:lang w:val="sv-SE"/>
        </w:rPr>
        <w:t>ar</w:t>
      </w:r>
      <w:r w:rsidR="0088488C" w:rsidRPr="00DD2E8E">
        <w:rPr>
          <w:sz w:val="22"/>
          <w:szCs w:val="22"/>
          <w:lang w:val="sv-SE"/>
        </w:rPr>
        <w:t xml:space="preserve"> samt upplåtelse av båtplatser</w:t>
      </w:r>
    </w:p>
    <w:p w14:paraId="5A4BF0FE" w14:textId="27A48489" w:rsidR="009D73AD" w:rsidRPr="00DD2E8E" w:rsidRDefault="00D55FC7" w:rsidP="00830948">
      <w:pPr>
        <w:pStyle w:val="Brdtext"/>
        <w:rPr>
          <w:sz w:val="22"/>
          <w:szCs w:val="22"/>
        </w:rPr>
      </w:pPr>
      <w:r w:rsidRPr="00DD2E8E">
        <w:rPr>
          <w:sz w:val="22"/>
          <w:szCs w:val="22"/>
        </w:rPr>
        <w:t xml:space="preserve">GA-ansvarig </w:t>
      </w:r>
      <w:r w:rsidR="003D2599" w:rsidRPr="00DD2E8E">
        <w:rPr>
          <w:sz w:val="22"/>
          <w:szCs w:val="22"/>
        </w:rPr>
        <w:t>ingår i styrelsen</w:t>
      </w:r>
      <w:r w:rsidR="00864341" w:rsidRPr="00DD2E8E">
        <w:rPr>
          <w:sz w:val="22"/>
          <w:szCs w:val="22"/>
        </w:rPr>
        <w:t>.</w:t>
      </w:r>
    </w:p>
    <w:p w14:paraId="2E69274D" w14:textId="77777777" w:rsidR="007835F1" w:rsidRPr="00DD2E8E" w:rsidRDefault="007835F1" w:rsidP="00830948">
      <w:pPr>
        <w:rPr>
          <w:b/>
          <w:sz w:val="22"/>
          <w:szCs w:val="22"/>
        </w:rPr>
      </w:pPr>
    </w:p>
    <w:p w14:paraId="13158573" w14:textId="5313EDDC" w:rsidR="00193E2D" w:rsidRPr="00DD2E8E" w:rsidRDefault="00D7162E" w:rsidP="00830948">
      <w:pPr>
        <w:rPr>
          <w:b/>
          <w:sz w:val="24"/>
          <w:szCs w:val="24"/>
        </w:rPr>
      </w:pPr>
      <w:r w:rsidRPr="00DD2E8E">
        <w:rPr>
          <w:b/>
          <w:sz w:val="24"/>
          <w:szCs w:val="24"/>
        </w:rPr>
        <w:t>GA</w:t>
      </w:r>
      <w:r w:rsidR="00D55FC7" w:rsidRPr="00DD2E8E">
        <w:rPr>
          <w:b/>
          <w:sz w:val="24"/>
          <w:szCs w:val="24"/>
        </w:rPr>
        <w:t>:17, GA:18 och GA:19</w:t>
      </w:r>
    </w:p>
    <w:p w14:paraId="00FF89DC" w14:textId="1B57424A" w:rsidR="00FE10E5" w:rsidRPr="00DD2E8E" w:rsidRDefault="00D55FC7" w:rsidP="00830948">
      <w:pPr>
        <w:rPr>
          <w:sz w:val="22"/>
          <w:szCs w:val="22"/>
        </w:rPr>
      </w:pPr>
      <w:r w:rsidRPr="00DD2E8E">
        <w:rPr>
          <w:sz w:val="22"/>
          <w:szCs w:val="22"/>
        </w:rPr>
        <w:lastRenderedPageBreak/>
        <w:t>Ansvarar för vattenförsörjningsanläggningen som innefattar vattenverk, vintervattenledningar och sommarvattenledningar</w:t>
      </w:r>
      <w:r w:rsidR="00FE10E5" w:rsidRPr="00DD2E8E">
        <w:rPr>
          <w:sz w:val="22"/>
          <w:szCs w:val="22"/>
        </w:rPr>
        <w:t>.</w:t>
      </w:r>
    </w:p>
    <w:p w14:paraId="66585C51" w14:textId="70043717" w:rsidR="00193E2D" w:rsidRPr="00F71AD7" w:rsidRDefault="00D55FC7" w:rsidP="00B95C47">
      <w:pPr>
        <w:pStyle w:val="Brdtext"/>
        <w:rPr>
          <w:sz w:val="22"/>
          <w:szCs w:val="22"/>
        </w:rPr>
      </w:pPr>
      <w:r w:rsidRPr="00DD2E8E">
        <w:rPr>
          <w:sz w:val="22"/>
          <w:szCs w:val="22"/>
        </w:rPr>
        <w:t>GA-ansvarig</w:t>
      </w:r>
      <w:r w:rsidR="00224C62" w:rsidRPr="00DD2E8E">
        <w:rPr>
          <w:sz w:val="22"/>
          <w:szCs w:val="22"/>
        </w:rPr>
        <w:t xml:space="preserve"> för alla tre </w:t>
      </w:r>
      <w:r w:rsidR="00DD2E8E">
        <w:rPr>
          <w:sz w:val="22"/>
          <w:szCs w:val="22"/>
        </w:rPr>
        <w:t>gemensamhetsanläggningarna</w:t>
      </w:r>
      <w:r w:rsidRPr="00DD2E8E">
        <w:rPr>
          <w:sz w:val="22"/>
          <w:szCs w:val="22"/>
        </w:rPr>
        <w:t xml:space="preserve"> ingår</w:t>
      </w:r>
      <w:r w:rsidR="00B3353D" w:rsidRPr="00DD2E8E">
        <w:rPr>
          <w:sz w:val="22"/>
          <w:szCs w:val="22"/>
        </w:rPr>
        <w:t xml:space="preserve"> i styrelsen</w:t>
      </w:r>
      <w:r w:rsidR="00864341" w:rsidRPr="00DD2E8E">
        <w:rPr>
          <w:sz w:val="22"/>
          <w:szCs w:val="22"/>
        </w:rPr>
        <w:t>.</w:t>
      </w:r>
    </w:p>
    <w:p w14:paraId="66DA6D63" w14:textId="77777777" w:rsidR="009D73AD" w:rsidRPr="00F71AD7" w:rsidRDefault="009D73AD" w:rsidP="00830948">
      <w:pPr>
        <w:pStyle w:val="Brdtext"/>
        <w:rPr>
          <w:i/>
          <w:sz w:val="22"/>
          <w:szCs w:val="22"/>
        </w:rPr>
      </w:pPr>
    </w:p>
    <w:p w14:paraId="64A34BB9" w14:textId="77777777" w:rsidR="009D73AD" w:rsidRPr="00DD2E8E" w:rsidRDefault="009D73AD" w:rsidP="00830948">
      <w:pPr>
        <w:pStyle w:val="Rubrik2"/>
        <w:rPr>
          <w:szCs w:val="24"/>
        </w:rPr>
      </w:pPr>
      <w:bookmarkStart w:id="11" w:name="_Toc412453602"/>
      <w:bookmarkStart w:id="12" w:name="_Toc34666972"/>
      <w:r w:rsidRPr="00DD2E8E">
        <w:rPr>
          <w:szCs w:val="24"/>
        </w:rPr>
        <w:t>Medlemskap i organisationer</w:t>
      </w:r>
      <w:bookmarkEnd w:id="11"/>
      <w:bookmarkEnd w:id="12"/>
    </w:p>
    <w:p w14:paraId="679CF376" w14:textId="77777777" w:rsidR="00486FD4" w:rsidRDefault="00193E2D" w:rsidP="00C90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sidRPr="00C9023E">
        <w:rPr>
          <w:sz w:val="22"/>
          <w:szCs w:val="22"/>
        </w:rPr>
        <w:t>Mörbyfjärdens Samfällighetsförening</w:t>
      </w:r>
      <w:r w:rsidR="009D73AD" w:rsidRPr="00C9023E">
        <w:rPr>
          <w:sz w:val="22"/>
          <w:szCs w:val="22"/>
        </w:rPr>
        <w:t xml:space="preserve"> </w:t>
      </w:r>
      <w:r w:rsidR="00A11E8E">
        <w:rPr>
          <w:sz w:val="22"/>
          <w:szCs w:val="22"/>
        </w:rPr>
        <w:t>ska</w:t>
      </w:r>
      <w:r w:rsidR="009D73AD" w:rsidRPr="00C9023E">
        <w:rPr>
          <w:sz w:val="22"/>
          <w:szCs w:val="22"/>
        </w:rPr>
        <w:t xml:space="preserve"> även under kommande </w:t>
      </w:r>
      <w:r w:rsidRPr="00C9023E">
        <w:rPr>
          <w:sz w:val="22"/>
          <w:szCs w:val="22"/>
        </w:rPr>
        <w:t>å</w:t>
      </w:r>
      <w:r w:rsidR="009D73AD" w:rsidRPr="00C9023E">
        <w:rPr>
          <w:sz w:val="22"/>
          <w:szCs w:val="22"/>
        </w:rPr>
        <w:t xml:space="preserve">r vara medlem i </w:t>
      </w:r>
      <w:r w:rsidR="00486FD4" w:rsidRPr="00C9023E">
        <w:rPr>
          <w:sz w:val="22"/>
          <w:szCs w:val="22"/>
        </w:rPr>
        <w:t>Riksförbundet Enskilda Vägar (REV)</w:t>
      </w:r>
      <w:r w:rsidR="00C9023E">
        <w:rPr>
          <w:sz w:val="22"/>
          <w:szCs w:val="22"/>
        </w:rPr>
        <w:t>.</w:t>
      </w:r>
    </w:p>
    <w:p w14:paraId="0B34EE5B" w14:textId="77777777" w:rsidR="00C9023E" w:rsidRPr="00C9023E" w:rsidRDefault="00C9023E" w:rsidP="00C90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14:paraId="08A8CF89" w14:textId="77777777" w:rsidR="00486FD4" w:rsidRDefault="00486FD4" w:rsidP="00C90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sidRPr="00F71AD7">
        <w:rPr>
          <w:sz w:val="22"/>
          <w:szCs w:val="22"/>
        </w:rPr>
        <w:t>Riksförbundet Enskilda Vägar (REV) är en opolitisk organisation för de enskilda väghållarna i Sverige.</w:t>
      </w:r>
    </w:p>
    <w:p w14:paraId="4F2E7045" w14:textId="77777777" w:rsidR="00C9023E" w:rsidRDefault="00C9023E" w:rsidP="00C90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14:paraId="4395D511" w14:textId="77777777" w:rsidR="00E857FF" w:rsidRPr="00F71AD7" w:rsidRDefault="00E857FF" w:rsidP="00C90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Fö</w:t>
      </w:r>
      <w:r w:rsidR="006C10B6">
        <w:rPr>
          <w:sz w:val="22"/>
          <w:szCs w:val="22"/>
        </w:rPr>
        <w:t>r</w:t>
      </w:r>
      <w:r>
        <w:rPr>
          <w:sz w:val="22"/>
          <w:szCs w:val="22"/>
        </w:rPr>
        <w:t>bundet har till uppgift att:</w:t>
      </w:r>
    </w:p>
    <w:p w14:paraId="661BCA62" w14:textId="77777777" w:rsidR="00C9023E" w:rsidRPr="00C9023E" w:rsidRDefault="00C560B7" w:rsidP="00C9023E">
      <w:pPr>
        <w:pStyle w:val="Liststycke"/>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sidRPr="00C9023E">
        <w:rPr>
          <w:sz w:val="22"/>
          <w:szCs w:val="22"/>
        </w:rPr>
        <w:t>B</w:t>
      </w:r>
      <w:r w:rsidR="00486FD4" w:rsidRPr="00C9023E">
        <w:rPr>
          <w:sz w:val="22"/>
          <w:szCs w:val="22"/>
        </w:rPr>
        <w:t>istå dem som arbetar med den enskilda väghållningen i Sverige</w:t>
      </w:r>
      <w:r w:rsidR="00950DDD" w:rsidRPr="00C9023E">
        <w:rPr>
          <w:sz w:val="22"/>
          <w:szCs w:val="22"/>
        </w:rPr>
        <w:t>.</w:t>
      </w:r>
    </w:p>
    <w:p w14:paraId="5330104E" w14:textId="77777777" w:rsidR="00C9023E" w:rsidRPr="00C9023E" w:rsidRDefault="00C560B7" w:rsidP="00C9023E">
      <w:pPr>
        <w:pStyle w:val="Liststycke"/>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sidRPr="00C9023E">
        <w:rPr>
          <w:sz w:val="22"/>
          <w:szCs w:val="22"/>
        </w:rPr>
        <w:t>T</w:t>
      </w:r>
      <w:r w:rsidR="00486FD4" w:rsidRPr="00C9023E">
        <w:rPr>
          <w:sz w:val="22"/>
          <w:szCs w:val="22"/>
        </w:rPr>
        <w:t>illvarata de enskilda väghållarnas intressen</w:t>
      </w:r>
      <w:r w:rsidR="00950DDD" w:rsidRPr="00C9023E">
        <w:rPr>
          <w:sz w:val="22"/>
          <w:szCs w:val="22"/>
        </w:rPr>
        <w:t>.</w:t>
      </w:r>
      <w:r w:rsidR="00486FD4" w:rsidRPr="00C9023E">
        <w:rPr>
          <w:sz w:val="22"/>
          <w:szCs w:val="22"/>
        </w:rPr>
        <w:t xml:space="preserve"> </w:t>
      </w:r>
    </w:p>
    <w:p w14:paraId="75EE6017" w14:textId="77777777" w:rsidR="00C9023E" w:rsidRPr="00C9023E" w:rsidRDefault="00C560B7" w:rsidP="00C9023E">
      <w:pPr>
        <w:pStyle w:val="Liststycke"/>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sidRPr="00C9023E">
        <w:rPr>
          <w:sz w:val="22"/>
          <w:szCs w:val="22"/>
        </w:rPr>
        <w:t>R</w:t>
      </w:r>
      <w:r w:rsidR="00486FD4" w:rsidRPr="00C9023E">
        <w:rPr>
          <w:sz w:val="22"/>
          <w:szCs w:val="22"/>
        </w:rPr>
        <w:t>epresentera de enskilda väghållarna gentemot politiker, myndigheter och organisationer</w:t>
      </w:r>
      <w:r w:rsidR="00950DDD" w:rsidRPr="00C9023E">
        <w:rPr>
          <w:sz w:val="22"/>
          <w:szCs w:val="22"/>
        </w:rPr>
        <w:t>.</w:t>
      </w:r>
    </w:p>
    <w:p w14:paraId="54E957CD" w14:textId="77777777" w:rsidR="00C9023E" w:rsidRDefault="00C9023E" w:rsidP="00C90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14:paraId="16DA40A5" w14:textId="77777777" w:rsidR="00486FD4" w:rsidRDefault="00486FD4" w:rsidP="00C90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sidRPr="00F71AD7">
        <w:rPr>
          <w:sz w:val="22"/>
          <w:szCs w:val="22"/>
        </w:rPr>
        <w:t>Till medlemmar i förbundet kan antas samfällighetsföreningar (vägföreningar och vägsamfälligheter) samt, i den mån de ombesörja enskild väghållning, gemensamhetsanläggningar med delägarförvaltning, tomtägar</w:t>
      </w:r>
      <w:r w:rsidR="00DA5B5E" w:rsidRPr="00F71AD7">
        <w:rPr>
          <w:sz w:val="22"/>
          <w:szCs w:val="22"/>
        </w:rPr>
        <w:t>e</w:t>
      </w:r>
      <w:r w:rsidRPr="00F71AD7">
        <w:rPr>
          <w:sz w:val="22"/>
          <w:szCs w:val="22"/>
        </w:rPr>
        <w:t>föreningar och liknande sammanslutningar.</w:t>
      </w:r>
    </w:p>
    <w:p w14:paraId="4DEEC65E" w14:textId="77777777" w:rsidR="00C9023E" w:rsidRPr="00F71AD7" w:rsidRDefault="00C9023E" w:rsidP="00C90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14:paraId="5C3CE87A" w14:textId="77777777" w:rsidR="00193E2D" w:rsidRPr="00F71AD7" w:rsidRDefault="00193E2D" w:rsidP="00C90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sidRPr="00F71AD7">
        <w:rPr>
          <w:sz w:val="22"/>
          <w:szCs w:val="22"/>
        </w:rPr>
        <w:t>Genom medlemskap i Riksförbundet Enskilda Vägar (REV) är föreningen ansvars- och sakförsäkrad.</w:t>
      </w:r>
    </w:p>
    <w:p w14:paraId="27AF727A" w14:textId="77777777" w:rsidR="00B95C47" w:rsidRPr="00F71AD7" w:rsidRDefault="00B95C47" w:rsidP="00830948">
      <w:pPr>
        <w:pStyle w:val="Brdtext"/>
        <w:rPr>
          <w:sz w:val="22"/>
          <w:szCs w:val="22"/>
        </w:rPr>
      </w:pPr>
    </w:p>
    <w:p w14:paraId="10C78A37" w14:textId="72E75F98" w:rsidR="003E2A32" w:rsidRPr="00F71AD7" w:rsidRDefault="009D73AD" w:rsidP="00830948">
      <w:pPr>
        <w:pStyle w:val="Rubrik3"/>
        <w:rPr>
          <w:b/>
          <w:sz w:val="28"/>
          <w:szCs w:val="28"/>
        </w:rPr>
      </w:pPr>
      <w:bookmarkStart w:id="13" w:name="_Toc34666973"/>
      <w:r w:rsidRPr="00F71AD7">
        <w:rPr>
          <w:b/>
          <w:sz w:val="28"/>
          <w:szCs w:val="28"/>
        </w:rPr>
        <w:t xml:space="preserve">Styrelsens verksamhet </w:t>
      </w:r>
      <w:r w:rsidR="000C31BD" w:rsidRPr="00F71AD7">
        <w:rPr>
          <w:b/>
          <w:sz w:val="28"/>
          <w:szCs w:val="28"/>
        </w:rPr>
        <w:t>20</w:t>
      </w:r>
      <w:r w:rsidR="00D55FC7">
        <w:rPr>
          <w:b/>
          <w:sz w:val="28"/>
          <w:szCs w:val="28"/>
        </w:rPr>
        <w:t>20</w:t>
      </w:r>
      <w:r w:rsidR="00950DDD">
        <w:rPr>
          <w:b/>
          <w:sz w:val="28"/>
          <w:szCs w:val="28"/>
        </w:rPr>
        <w:t>–</w:t>
      </w:r>
      <w:r w:rsidR="000C31BD" w:rsidRPr="00F71AD7">
        <w:rPr>
          <w:b/>
          <w:sz w:val="28"/>
          <w:szCs w:val="28"/>
        </w:rPr>
        <w:t>20</w:t>
      </w:r>
      <w:r w:rsidR="009B53D6">
        <w:rPr>
          <w:b/>
          <w:sz w:val="28"/>
          <w:szCs w:val="28"/>
        </w:rPr>
        <w:t>2</w:t>
      </w:r>
      <w:r w:rsidR="00D55FC7">
        <w:rPr>
          <w:b/>
          <w:sz w:val="28"/>
          <w:szCs w:val="28"/>
        </w:rPr>
        <w:t>1</w:t>
      </w:r>
      <w:bookmarkEnd w:id="13"/>
    </w:p>
    <w:p w14:paraId="520E15EE" w14:textId="77777777" w:rsidR="00D347A2" w:rsidRPr="00F71AD7" w:rsidRDefault="00D347A2" w:rsidP="00830948">
      <w:pPr>
        <w:pStyle w:val="Brdtext"/>
        <w:outlineLvl w:val="0"/>
        <w:rPr>
          <w:sz w:val="22"/>
          <w:szCs w:val="22"/>
        </w:rPr>
      </w:pPr>
    </w:p>
    <w:p w14:paraId="016C1CEA" w14:textId="77777777" w:rsidR="00467463" w:rsidRPr="00F71AD7" w:rsidRDefault="00D347A2" w:rsidP="00830948">
      <w:pPr>
        <w:pStyle w:val="Brdtext"/>
        <w:outlineLvl w:val="0"/>
        <w:rPr>
          <w:sz w:val="22"/>
          <w:szCs w:val="22"/>
        </w:rPr>
      </w:pPr>
      <w:r w:rsidRPr="00F71AD7">
        <w:rPr>
          <w:sz w:val="22"/>
          <w:szCs w:val="22"/>
        </w:rPr>
        <w:t xml:space="preserve">Styrelsen åligger att senast vid andra styrelsemötet efter årsmötet upprätta en ansvarsfördelning. </w:t>
      </w:r>
    </w:p>
    <w:p w14:paraId="2B9DDB21" w14:textId="77777777" w:rsidR="00D347A2" w:rsidRPr="00F71AD7" w:rsidRDefault="00D347A2" w:rsidP="00830948">
      <w:pPr>
        <w:pStyle w:val="Brdtext"/>
        <w:outlineLvl w:val="0"/>
        <w:rPr>
          <w:sz w:val="22"/>
          <w:szCs w:val="22"/>
        </w:rPr>
      </w:pPr>
      <w:r w:rsidRPr="00F71AD7">
        <w:rPr>
          <w:sz w:val="22"/>
          <w:szCs w:val="22"/>
        </w:rPr>
        <w:t xml:space="preserve">I denna </w:t>
      </w:r>
      <w:r w:rsidR="00A11E8E">
        <w:rPr>
          <w:sz w:val="22"/>
          <w:szCs w:val="22"/>
        </w:rPr>
        <w:t>ska</w:t>
      </w:r>
      <w:r w:rsidRPr="00F71AD7">
        <w:rPr>
          <w:sz w:val="22"/>
          <w:szCs w:val="22"/>
        </w:rPr>
        <w:t xml:space="preserve"> styrelsen inom sig förd</w:t>
      </w:r>
      <w:r w:rsidR="00B95C47" w:rsidRPr="00F71AD7">
        <w:rPr>
          <w:sz w:val="22"/>
          <w:szCs w:val="22"/>
        </w:rPr>
        <w:t xml:space="preserve">ela olika arbetsuppgifter. Den </w:t>
      </w:r>
      <w:r w:rsidR="00A11E8E">
        <w:rPr>
          <w:sz w:val="22"/>
          <w:szCs w:val="22"/>
        </w:rPr>
        <w:t>ska</w:t>
      </w:r>
      <w:r w:rsidR="00B95C47" w:rsidRPr="00F71AD7">
        <w:rPr>
          <w:sz w:val="22"/>
          <w:szCs w:val="22"/>
        </w:rPr>
        <w:t xml:space="preserve"> bl</w:t>
      </w:r>
      <w:r w:rsidR="006866BC">
        <w:rPr>
          <w:sz w:val="22"/>
          <w:szCs w:val="22"/>
        </w:rPr>
        <w:t>and annat</w:t>
      </w:r>
      <w:r w:rsidR="00B95C47" w:rsidRPr="00F71AD7">
        <w:rPr>
          <w:sz w:val="22"/>
          <w:szCs w:val="22"/>
        </w:rPr>
        <w:t xml:space="preserve"> omfatta</w:t>
      </w:r>
      <w:r w:rsidR="009D77BB">
        <w:rPr>
          <w:sz w:val="22"/>
          <w:szCs w:val="22"/>
        </w:rPr>
        <w:t xml:space="preserve"> att</w:t>
      </w:r>
      <w:r w:rsidR="00950DDD">
        <w:rPr>
          <w:sz w:val="22"/>
          <w:szCs w:val="22"/>
        </w:rPr>
        <w:t>:</w:t>
      </w:r>
    </w:p>
    <w:p w14:paraId="61EC5B93" w14:textId="77777777" w:rsidR="00D347A2" w:rsidRPr="00F71AD7" w:rsidRDefault="00D347A2" w:rsidP="00830948">
      <w:pPr>
        <w:pStyle w:val="Brdtext"/>
        <w:rPr>
          <w:sz w:val="22"/>
          <w:szCs w:val="22"/>
        </w:rPr>
      </w:pPr>
    </w:p>
    <w:p w14:paraId="438212E5" w14:textId="77777777" w:rsidR="00D347A2" w:rsidRPr="00F71AD7" w:rsidRDefault="00C560B7" w:rsidP="002846B9">
      <w:pPr>
        <w:pStyle w:val="Brdtext"/>
        <w:numPr>
          <w:ilvl w:val="0"/>
          <w:numId w:val="1"/>
        </w:numPr>
        <w:rPr>
          <w:sz w:val="22"/>
          <w:szCs w:val="22"/>
        </w:rPr>
      </w:pPr>
      <w:r>
        <w:rPr>
          <w:sz w:val="22"/>
          <w:szCs w:val="22"/>
        </w:rPr>
        <w:t>F</w:t>
      </w:r>
      <w:r w:rsidR="00D347A2" w:rsidRPr="00F71AD7">
        <w:rPr>
          <w:sz w:val="22"/>
          <w:szCs w:val="22"/>
        </w:rPr>
        <w:t>öra noggranna och opartiska p</w:t>
      </w:r>
      <w:r w:rsidR="00B95C47" w:rsidRPr="00F71AD7">
        <w:rPr>
          <w:sz w:val="22"/>
          <w:szCs w:val="22"/>
        </w:rPr>
        <w:t>rotokoll över styrelsens samman</w:t>
      </w:r>
      <w:r w:rsidR="00D347A2" w:rsidRPr="00F71AD7">
        <w:rPr>
          <w:sz w:val="22"/>
          <w:szCs w:val="22"/>
        </w:rPr>
        <w:t>träden</w:t>
      </w:r>
      <w:r w:rsidR="00972461">
        <w:rPr>
          <w:sz w:val="22"/>
          <w:szCs w:val="22"/>
        </w:rPr>
        <w:t>.</w:t>
      </w:r>
    </w:p>
    <w:p w14:paraId="701BC058" w14:textId="77777777" w:rsidR="00D347A2" w:rsidRPr="00F71AD7" w:rsidRDefault="00C560B7" w:rsidP="002846B9">
      <w:pPr>
        <w:pStyle w:val="Brdtext"/>
        <w:numPr>
          <w:ilvl w:val="0"/>
          <w:numId w:val="1"/>
        </w:numPr>
        <w:rPr>
          <w:sz w:val="22"/>
          <w:szCs w:val="22"/>
        </w:rPr>
      </w:pPr>
      <w:r>
        <w:rPr>
          <w:sz w:val="22"/>
          <w:szCs w:val="22"/>
        </w:rPr>
        <w:t>F</w:t>
      </w:r>
      <w:r w:rsidR="00D347A2" w:rsidRPr="00F71AD7">
        <w:rPr>
          <w:sz w:val="22"/>
          <w:szCs w:val="22"/>
        </w:rPr>
        <w:t>öra medlems- och båtregister</w:t>
      </w:r>
      <w:r w:rsidR="00972461">
        <w:rPr>
          <w:sz w:val="22"/>
          <w:szCs w:val="22"/>
        </w:rPr>
        <w:t>.</w:t>
      </w:r>
    </w:p>
    <w:p w14:paraId="73AED20C" w14:textId="77777777" w:rsidR="00D347A2" w:rsidRPr="00F71AD7" w:rsidRDefault="00C560B7" w:rsidP="002846B9">
      <w:pPr>
        <w:pStyle w:val="Brdtext"/>
        <w:numPr>
          <w:ilvl w:val="0"/>
          <w:numId w:val="1"/>
        </w:numPr>
        <w:rPr>
          <w:sz w:val="22"/>
          <w:szCs w:val="22"/>
        </w:rPr>
      </w:pPr>
      <w:r>
        <w:rPr>
          <w:sz w:val="22"/>
          <w:szCs w:val="22"/>
        </w:rPr>
        <w:t>A</w:t>
      </w:r>
      <w:r w:rsidR="00B95C47" w:rsidRPr="00F71AD7">
        <w:rPr>
          <w:sz w:val="22"/>
          <w:szCs w:val="22"/>
        </w:rPr>
        <w:t>nsvar för S</w:t>
      </w:r>
      <w:r w:rsidR="00D347A2" w:rsidRPr="00F71AD7">
        <w:rPr>
          <w:sz w:val="22"/>
          <w:szCs w:val="22"/>
        </w:rPr>
        <w:t>amfällighetens korrespondens</w:t>
      </w:r>
      <w:r w:rsidR="00972461">
        <w:rPr>
          <w:sz w:val="22"/>
          <w:szCs w:val="22"/>
        </w:rPr>
        <w:t>.</w:t>
      </w:r>
    </w:p>
    <w:p w14:paraId="14BD0DB9" w14:textId="77777777" w:rsidR="00D347A2" w:rsidRPr="00F71AD7" w:rsidRDefault="00C560B7" w:rsidP="002846B9">
      <w:pPr>
        <w:pStyle w:val="Brdtext"/>
        <w:numPr>
          <w:ilvl w:val="0"/>
          <w:numId w:val="1"/>
        </w:numPr>
        <w:rPr>
          <w:sz w:val="22"/>
          <w:szCs w:val="22"/>
        </w:rPr>
      </w:pPr>
      <w:r>
        <w:rPr>
          <w:sz w:val="22"/>
          <w:szCs w:val="22"/>
        </w:rPr>
        <w:t>A</w:t>
      </w:r>
      <w:r w:rsidR="00D347A2" w:rsidRPr="00F71AD7">
        <w:rPr>
          <w:sz w:val="22"/>
          <w:szCs w:val="22"/>
        </w:rPr>
        <w:t>nsvara för Samfällighetens bokföring samt upprätta årsbokslut</w:t>
      </w:r>
      <w:r w:rsidR="00972461">
        <w:rPr>
          <w:sz w:val="22"/>
          <w:szCs w:val="22"/>
        </w:rPr>
        <w:t>.</w:t>
      </w:r>
    </w:p>
    <w:p w14:paraId="33C43352" w14:textId="77777777" w:rsidR="00D347A2" w:rsidRPr="00F71AD7" w:rsidRDefault="00C560B7" w:rsidP="002846B9">
      <w:pPr>
        <w:pStyle w:val="Brdtext"/>
        <w:numPr>
          <w:ilvl w:val="0"/>
          <w:numId w:val="1"/>
        </w:numPr>
        <w:rPr>
          <w:sz w:val="22"/>
          <w:szCs w:val="22"/>
        </w:rPr>
      </w:pPr>
      <w:r>
        <w:rPr>
          <w:sz w:val="22"/>
          <w:szCs w:val="22"/>
        </w:rPr>
        <w:t>A</w:t>
      </w:r>
      <w:r w:rsidR="00D347A2" w:rsidRPr="00F71AD7">
        <w:rPr>
          <w:sz w:val="22"/>
          <w:szCs w:val="22"/>
        </w:rPr>
        <w:t>nsvar</w:t>
      </w:r>
      <w:r w:rsidR="00B95C47" w:rsidRPr="00F71AD7">
        <w:rPr>
          <w:sz w:val="22"/>
          <w:szCs w:val="22"/>
        </w:rPr>
        <w:t>a</w:t>
      </w:r>
      <w:r w:rsidR="00D347A2" w:rsidRPr="00F71AD7">
        <w:rPr>
          <w:sz w:val="22"/>
          <w:szCs w:val="22"/>
        </w:rPr>
        <w:t xml:space="preserve"> för att arbetsbeskrivning</w:t>
      </w:r>
      <w:r w:rsidR="00B95C47" w:rsidRPr="00F71AD7">
        <w:rPr>
          <w:sz w:val="22"/>
          <w:szCs w:val="22"/>
        </w:rPr>
        <w:t>en</w:t>
      </w:r>
      <w:r w:rsidR="00D347A2" w:rsidRPr="00F71AD7">
        <w:rPr>
          <w:sz w:val="22"/>
          <w:szCs w:val="22"/>
        </w:rPr>
        <w:t xml:space="preserve"> för Samfällighetens samtliga funktioner är uppdaterad</w:t>
      </w:r>
      <w:r w:rsidR="00972461">
        <w:rPr>
          <w:sz w:val="22"/>
          <w:szCs w:val="22"/>
        </w:rPr>
        <w:t>.</w:t>
      </w:r>
    </w:p>
    <w:p w14:paraId="08F1A4B6" w14:textId="77777777" w:rsidR="00D347A2" w:rsidRPr="00F71AD7" w:rsidRDefault="00C560B7" w:rsidP="002846B9">
      <w:pPr>
        <w:pStyle w:val="Brdtext"/>
        <w:numPr>
          <w:ilvl w:val="0"/>
          <w:numId w:val="1"/>
        </w:numPr>
        <w:rPr>
          <w:sz w:val="22"/>
          <w:szCs w:val="22"/>
        </w:rPr>
      </w:pPr>
      <w:r>
        <w:rPr>
          <w:sz w:val="22"/>
          <w:szCs w:val="22"/>
        </w:rPr>
        <w:t>A</w:t>
      </w:r>
      <w:r w:rsidR="00D347A2" w:rsidRPr="00F71AD7">
        <w:rPr>
          <w:sz w:val="22"/>
          <w:szCs w:val="22"/>
        </w:rPr>
        <w:t>nsvar</w:t>
      </w:r>
      <w:r w:rsidR="00B95C47" w:rsidRPr="00F71AD7">
        <w:rPr>
          <w:sz w:val="22"/>
          <w:szCs w:val="22"/>
        </w:rPr>
        <w:t>a</w:t>
      </w:r>
      <w:r w:rsidR="00D347A2" w:rsidRPr="00F71AD7">
        <w:rPr>
          <w:sz w:val="22"/>
          <w:szCs w:val="22"/>
        </w:rPr>
        <w:t xml:space="preserve"> för utdebitering av avgifter</w:t>
      </w:r>
      <w:r w:rsidR="00972461">
        <w:rPr>
          <w:sz w:val="22"/>
          <w:szCs w:val="22"/>
        </w:rPr>
        <w:t>.</w:t>
      </w:r>
    </w:p>
    <w:p w14:paraId="39489E61" w14:textId="77777777" w:rsidR="00D347A2" w:rsidRPr="00F71AD7" w:rsidRDefault="00C560B7" w:rsidP="002846B9">
      <w:pPr>
        <w:pStyle w:val="Brdtext"/>
        <w:numPr>
          <w:ilvl w:val="0"/>
          <w:numId w:val="1"/>
        </w:numPr>
        <w:rPr>
          <w:sz w:val="22"/>
          <w:szCs w:val="22"/>
        </w:rPr>
      </w:pPr>
      <w:r>
        <w:rPr>
          <w:sz w:val="22"/>
          <w:szCs w:val="22"/>
        </w:rPr>
        <w:t>A</w:t>
      </w:r>
      <w:r w:rsidR="00D347A2" w:rsidRPr="00F71AD7">
        <w:rPr>
          <w:sz w:val="22"/>
          <w:szCs w:val="22"/>
        </w:rPr>
        <w:t>nsvar</w:t>
      </w:r>
      <w:r w:rsidR="00B95C47" w:rsidRPr="00F71AD7">
        <w:rPr>
          <w:sz w:val="22"/>
          <w:szCs w:val="22"/>
        </w:rPr>
        <w:t>a</w:t>
      </w:r>
      <w:r w:rsidR="00D347A2" w:rsidRPr="00F71AD7">
        <w:rPr>
          <w:sz w:val="22"/>
          <w:szCs w:val="22"/>
        </w:rPr>
        <w:t xml:space="preserve"> för utdebitering och uppbörd av hyror</w:t>
      </w:r>
      <w:r w:rsidR="00972461">
        <w:rPr>
          <w:sz w:val="22"/>
          <w:szCs w:val="22"/>
        </w:rPr>
        <w:t>.</w:t>
      </w:r>
    </w:p>
    <w:p w14:paraId="2730169A" w14:textId="31CDF5B6" w:rsidR="00AA6C87" w:rsidRDefault="00C560B7" w:rsidP="00AA6C87">
      <w:pPr>
        <w:pStyle w:val="Brdtext"/>
        <w:numPr>
          <w:ilvl w:val="0"/>
          <w:numId w:val="1"/>
        </w:numPr>
        <w:rPr>
          <w:sz w:val="22"/>
          <w:szCs w:val="22"/>
        </w:rPr>
      </w:pPr>
      <w:r>
        <w:rPr>
          <w:sz w:val="22"/>
          <w:szCs w:val="22"/>
        </w:rPr>
        <w:t>O</w:t>
      </w:r>
      <w:r w:rsidR="00D347A2" w:rsidRPr="00F71AD7">
        <w:rPr>
          <w:sz w:val="22"/>
          <w:szCs w:val="22"/>
        </w:rPr>
        <w:t>mbesörja kallelser till allmänna möten</w:t>
      </w:r>
      <w:r w:rsidR="00AA6C87">
        <w:rPr>
          <w:sz w:val="22"/>
          <w:szCs w:val="22"/>
        </w:rPr>
        <w:t>, inklusive årsstämma.</w:t>
      </w:r>
    </w:p>
    <w:p w14:paraId="7A5998B9" w14:textId="77777777" w:rsidR="00D347A2" w:rsidRPr="00F71AD7" w:rsidRDefault="00C560B7" w:rsidP="002846B9">
      <w:pPr>
        <w:pStyle w:val="Brdtext"/>
        <w:numPr>
          <w:ilvl w:val="0"/>
          <w:numId w:val="1"/>
        </w:numPr>
        <w:rPr>
          <w:sz w:val="22"/>
          <w:szCs w:val="22"/>
        </w:rPr>
      </w:pPr>
      <w:r>
        <w:rPr>
          <w:sz w:val="22"/>
          <w:szCs w:val="22"/>
        </w:rPr>
        <w:t>U</w:t>
      </w:r>
      <w:r w:rsidR="00D347A2" w:rsidRPr="00F71AD7">
        <w:rPr>
          <w:sz w:val="22"/>
          <w:szCs w:val="22"/>
        </w:rPr>
        <w:t>pprätta Förvaltningsberättelse för verksamhetsåret</w:t>
      </w:r>
      <w:r w:rsidR="00972461">
        <w:rPr>
          <w:sz w:val="22"/>
          <w:szCs w:val="22"/>
        </w:rPr>
        <w:t>.</w:t>
      </w:r>
    </w:p>
    <w:p w14:paraId="5A44ECFD" w14:textId="77777777" w:rsidR="00D347A2" w:rsidRPr="00F71AD7" w:rsidRDefault="00C560B7" w:rsidP="002846B9">
      <w:pPr>
        <w:pStyle w:val="Brdtext"/>
        <w:numPr>
          <w:ilvl w:val="0"/>
          <w:numId w:val="1"/>
        </w:numPr>
        <w:rPr>
          <w:sz w:val="22"/>
          <w:szCs w:val="22"/>
        </w:rPr>
      </w:pPr>
      <w:r>
        <w:rPr>
          <w:sz w:val="22"/>
          <w:szCs w:val="22"/>
        </w:rPr>
        <w:t>U</w:t>
      </w:r>
      <w:r w:rsidR="00A06BA5">
        <w:rPr>
          <w:sz w:val="22"/>
          <w:szCs w:val="22"/>
        </w:rPr>
        <w:t>pprätta förslag till V</w:t>
      </w:r>
      <w:r w:rsidR="00D347A2" w:rsidRPr="00F71AD7">
        <w:rPr>
          <w:sz w:val="22"/>
          <w:szCs w:val="22"/>
        </w:rPr>
        <w:t>erksamhetsplan</w:t>
      </w:r>
      <w:r w:rsidR="0037633C" w:rsidRPr="00F71AD7">
        <w:rPr>
          <w:sz w:val="22"/>
          <w:szCs w:val="22"/>
        </w:rPr>
        <w:t xml:space="preserve"> för verksamhetsåret</w:t>
      </w:r>
      <w:r w:rsidR="00972461">
        <w:rPr>
          <w:sz w:val="22"/>
          <w:szCs w:val="22"/>
        </w:rPr>
        <w:t>.</w:t>
      </w:r>
    </w:p>
    <w:p w14:paraId="21448273" w14:textId="77777777" w:rsidR="00D347A2" w:rsidRPr="00F71AD7" w:rsidRDefault="00C560B7" w:rsidP="002846B9">
      <w:pPr>
        <w:pStyle w:val="Brdtext"/>
        <w:numPr>
          <w:ilvl w:val="0"/>
          <w:numId w:val="1"/>
        </w:numPr>
        <w:rPr>
          <w:sz w:val="22"/>
          <w:szCs w:val="22"/>
        </w:rPr>
      </w:pPr>
      <w:r>
        <w:rPr>
          <w:sz w:val="22"/>
          <w:szCs w:val="22"/>
        </w:rPr>
        <w:t>A</w:t>
      </w:r>
      <w:r w:rsidR="00D347A2" w:rsidRPr="00F71AD7">
        <w:rPr>
          <w:sz w:val="22"/>
          <w:szCs w:val="22"/>
        </w:rPr>
        <w:t>rki</w:t>
      </w:r>
      <w:r w:rsidR="00B95C47" w:rsidRPr="00F71AD7">
        <w:rPr>
          <w:sz w:val="22"/>
          <w:szCs w:val="22"/>
        </w:rPr>
        <w:t>vera Samfällighetens handlingar</w:t>
      </w:r>
      <w:r w:rsidR="00972461">
        <w:rPr>
          <w:sz w:val="22"/>
          <w:szCs w:val="22"/>
        </w:rPr>
        <w:t>.</w:t>
      </w:r>
    </w:p>
    <w:p w14:paraId="5C4D35C4" w14:textId="77777777" w:rsidR="00D347A2" w:rsidRPr="00F71AD7" w:rsidRDefault="00C560B7" w:rsidP="002846B9">
      <w:pPr>
        <w:pStyle w:val="Brdtext"/>
        <w:numPr>
          <w:ilvl w:val="0"/>
          <w:numId w:val="1"/>
        </w:numPr>
        <w:rPr>
          <w:sz w:val="22"/>
          <w:szCs w:val="22"/>
        </w:rPr>
      </w:pPr>
      <w:r>
        <w:rPr>
          <w:sz w:val="22"/>
          <w:szCs w:val="22"/>
        </w:rPr>
        <w:t>T</w:t>
      </w:r>
      <w:r w:rsidR="00467463" w:rsidRPr="00F71AD7">
        <w:rPr>
          <w:sz w:val="22"/>
          <w:szCs w:val="22"/>
        </w:rPr>
        <w:t xml:space="preserve">illse att </w:t>
      </w:r>
      <w:r w:rsidR="00D347A2" w:rsidRPr="00F71AD7">
        <w:rPr>
          <w:sz w:val="22"/>
          <w:szCs w:val="22"/>
        </w:rPr>
        <w:t>Samfälligheten har te</w:t>
      </w:r>
      <w:r w:rsidR="00B95C47" w:rsidRPr="00F71AD7">
        <w:rPr>
          <w:sz w:val="22"/>
          <w:szCs w:val="22"/>
        </w:rPr>
        <w:t>cknat erforderliga försäkringar</w:t>
      </w:r>
      <w:r w:rsidR="00972461">
        <w:rPr>
          <w:sz w:val="22"/>
          <w:szCs w:val="22"/>
        </w:rPr>
        <w:t>.</w:t>
      </w:r>
    </w:p>
    <w:p w14:paraId="19147EB1" w14:textId="77777777" w:rsidR="00D347A2" w:rsidRPr="00F71AD7" w:rsidRDefault="00C560B7" w:rsidP="002846B9">
      <w:pPr>
        <w:numPr>
          <w:ilvl w:val="0"/>
          <w:numId w:val="1"/>
        </w:numPr>
        <w:rPr>
          <w:sz w:val="22"/>
          <w:szCs w:val="22"/>
        </w:rPr>
      </w:pPr>
      <w:r>
        <w:rPr>
          <w:sz w:val="22"/>
          <w:szCs w:val="22"/>
        </w:rPr>
        <w:t>S</w:t>
      </w:r>
      <w:r w:rsidR="00D347A2" w:rsidRPr="00F71AD7">
        <w:rPr>
          <w:sz w:val="22"/>
          <w:szCs w:val="22"/>
        </w:rPr>
        <w:t>peciellt tillse att Samfälligheten är förs</w:t>
      </w:r>
      <w:r w:rsidR="00467463" w:rsidRPr="00F71AD7">
        <w:rPr>
          <w:sz w:val="22"/>
          <w:szCs w:val="22"/>
        </w:rPr>
        <w:t>äkra</w:t>
      </w:r>
      <w:r w:rsidR="00430188">
        <w:rPr>
          <w:sz w:val="22"/>
          <w:szCs w:val="22"/>
        </w:rPr>
        <w:t>d</w:t>
      </w:r>
      <w:r w:rsidR="00467463" w:rsidRPr="00F71AD7">
        <w:rPr>
          <w:sz w:val="22"/>
          <w:szCs w:val="22"/>
        </w:rPr>
        <w:t xml:space="preserve"> mot förmögenhetsbrott av </w:t>
      </w:r>
      <w:r w:rsidR="00D347A2" w:rsidRPr="00F71AD7">
        <w:rPr>
          <w:sz w:val="22"/>
          <w:szCs w:val="22"/>
        </w:rPr>
        <w:t>kassör, ev</w:t>
      </w:r>
      <w:r w:rsidR="006866BC">
        <w:rPr>
          <w:sz w:val="22"/>
          <w:szCs w:val="22"/>
        </w:rPr>
        <w:t>entuellt</w:t>
      </w:r>
      <w:r w:rsidR="00D347A2" w:rsidRPr="00F71AD7">
        <w:rPr>
          <w:sz w:val="22"/>
          <w:szCs w:val="22"/>
        </w:rPr>
        <w:t xml:space="preserve"> biträde till denne samt de styrelseledamöter so</w:t>
      </w:r>
      <w:r w:rsidR="00B95C47" w:rsidRPr="00F71AD7">
        <w:rPr>
          <w:sz w:val="22"/>
          <w:szCs w:val="22"/>
        </w:rPr>
        <w:t>m tecknar Samfällighetens firma</w:t>
      </w:r>
      <w:r w:rsidR="00972461">
        <w:rPr>
          <w:sz w:val="22"/>
          <w:szCs w:val="22"/>
        </w:rPr>
        <w:t>.</w:t>
      </w:r>
    </w:p>
    <w:p w14:paraId="424D01A6" w14:textId="71DBF0F4" w:rsidR="00D64208" w:rsidRDefault="00C560B7" w:rsidP="002846B9">
      <w:pPr>
        <w:pStyle w:val="Brdtext"/>
        <w:numPr>
          <w:ilvl w:val="0"/>
          <w:numId w:val="1"/>
        </w:numPr>
        <w:rPr>
          <w:sz w:val="22"/>
          <w:szCs w:val="22"/>
        </w:rPr>
      </w:pPr>
      <w:r>
        <w:rPr>
          <w:sz w:val="22"/>
          <w:szCs w:val="22"/>
        </w:rPr>
        <w:t>U</w:t>
      </w:r>
      <w:r w:rsidR="00D347A2" w:rsidRPr="00F71AD7">
        <w:rPr>
          <w:sz w:val="22"/>
          <w:szCs w:val="22"/>
        </w:rPr>
        <w:t>tse miljö</w:t>
      </w:r>
      <w:r w:rsidR="00467463" w:rsidRPr="00F71AD7">
        <w:rPr>
          <w:sz w:val="22"/>
          <w:szCs w:val="22"/>
        </w:rPr>
        <w:t>- och försäkringsombud</w:t>
      </w:r>
      <w:r w:rsidR="00972461">
        <w:rPr>
          <w:sz w:val="22"/>
          <w:szCs w:val="22"/>
        </w:rPr>
        <w:t>.</w:t>
      </w:r>
    </w:p>
    <w:p w14:paraId="1F4523BC" w14:textId="77777777" w:rsidR="000C31BD" w:rsidRPr="00F71AD7" w:rsidRDefault="000C31BD" w:rsidP="00830948">
      <w:pPr>
        <w:rPr>
          <w:sz w:val="22"/>
          <w:szCs w:val="22"/>
        </w:rPr>
      </w:pPr>
    </w:p>
    <w:p w14:paraId="3A78A263" w14:textId="77777777" w:rsidR="009D73AD" w:rsidRPr="00DD2E8E" w:rsidRDefault="000A5012" w:rsidP="00830948">
      <w:pPr>
        <w:rPr>
          <w:b/>
          <w:sz w:val="24"/>
          <w:szCs w:val="24"/>
        </w:rPr>
      </w:pPr>
      <w:r w:rsidRPr="00DD2E8E">
        <w:rPr>
          <w:b/>
          <w:sz w:val="24"/>
          <w:szCs w:val="24"/>
        </w:rPr>
        <w:t xml:space="preserve">Styrelsen </w:t>
      </w:r>
      <w:r w:rsidR="00A11E8E" w:rsidRPr="00DD2E8E">
        <w:rPr>
          <w:b/>
          <w:sz w:val="24"/>
          <w:szCs w:val="24"/>
        </w:rPr>
        <w:t>ska</w:t>
      </w:r>
      <w:r w:rsidR="009D77BB" w:rsidRPr="00DD2E8E">
        <w:rPr>
          <w:b/>
          <w:sz w:val="24"/>
          <w:szCs w:val="24"/>
        </w:rPr>
        <w:t>:</w:t>
      </w:r>
    </w:p>
    <w:p w14:paraId="40FA878E" w14:textId="77777777" w:rsidR="009D73AD" w:rsidRPr="00DA1D2C" w:rsidRDefault="00C560B7" w:rsidP="00401EDB">
      <w:pPr>
        <w:pStyle w:val="Liststycke"/>
        <w:numPr>
          <w:ilvl w:val="0"/>
          <w:numId w:val="16"/>
        </w:numPr>
        <w:rPr>
          <w:sz w:val="22"/>
          <w:szCs w:val="22"/>
        </w:rPr>
      </w:pPr>
      <w:r>
        <w:rPr>
          <w:sz w:val="22"/>
          <w:szCs w:val="22"/>
        </w:rPr>
        <w:t>U</w:t>
      </w:r>
      <w:r w:rsidR="009D73AD" w:rsidRPr="00DA1D2C">
        <w:rPr>
          <w:sz w:val="22"/>
          <w:szCs w:val="22"/>
        </w:rPr>
        <w:t xml:space="preserve">nder året genomföra </w:t>
      </w:r>
      <w:r w:rsidR="00E61343" w:rsidRPr="00DA1D2C">
        <w:rPr>
          <w:sz w:val="22"/>
          <w:szCs w:val="22"/>
        </w:rPr>
        <w:t xml:space="preserve">minst </w:t>
      </w:r>
      <w:r w:rsidR="00950DDD">
        <w:rPr>
          <w:sz w:val="22"/>
          <w:szCs w:val="22"/>
        </w:rPr>
        <w:t>fem</w:t>
      </w:r>
      <w:r w:rsidR="009D73AD" w:rsidRPr="00DA1D2C">
        <w:rPr>
          <w:sz w:val="22"/>
          <w:szCs w:val="22"/>
        </w:rPr>
        <w:t xml:space="preserve"> protokollförda styrelsemöten</w:t>
      </w:r>
      <w:r w:rsidR="00B95C47" w:rsidRPr="00DA1D2C">
        <w:rPr>
          <w:sz w:val="22"/>
          <w:szCs w:val="22"/>
        </w:rPr>
        <w:t>.</w:t>
      </w:r>
    </w:p>
    <w:p w14:paraId="662F3963" w14:textId="5F1499D5" w:rsidR="009D73AD" w:rsidRPr="00DA1D2C" w:rsidRDefault="00AA6C87" w:rsidP="00401EDB">
      <w:pPr>
        <w:pStyle w:val="Liststycke"/>
        <w:numPr>
          <w:ilvl w:val="0"/>
          <w:numId w:val="16"/>
        </w:numPr>
        <w:rPr>
          <w:sz w:val="22"/>
          <w:szCs w:val="22"/>
        </w:rPr>
      </w:pPr>
      <w:r>
        <w:rPr>
          <w:sz w:val="22"/>
          <w:szCs w:val="22"/>
        </w:rPr>
        <w:t>Kalla till</w:t>
      </w:r>
      <w:r w:rsidR="002E117C" w:rsidRPr="00DA1D2C">
        <w:rPr>
          <w:sz w:val="22"/>
          <w:szCs w:val="22"/>
        </w:rPr>
        <w:t xml:space="preserve"> </w:t>
      </w:r>
      <w:r w:rsidR="00950DDD">
        <w:rPr>
          <w:sz w:val="22"/>
          <w:szCs w:val="22"/>
        </w:rPr>
        <w:t>å</w:t>
      </w:r>
      <w:r w:rsidR="009D73AD" w:rsidRPr="00DA1D2C">
        <w:rPr>
          <w:sz w:val="22"/>
          <w:szCs w:val="22"/>
        </w:rPr>
        <w:t>rs</w:t>
      </w:r>
      <w:r w:rsidR="00486FD4" w:rsidRPr="00DA1D2C">
        <w:rPr>
          <w:sz w:val="22"/>
          <w:szCs w:val="22"/>
        </w:rPr>
        <w:t>stämma senast den 31 mars</w:t>
      </w:r>
      <w:r>
        <w:rPr>
          <w:sz w:val="22"/>
          <w:szCs w:val="22"/>
        </w:rPr>
        <w:t xml:space="preserve"> varje år</w:t>
      </w:r>
      <w:r w:rsidR="009D73AD" w:rsidRPr="00DA1D2C">
        <w:rPr>
          <w:sz w:val="22"/>
          <w:szCs w:val="22"/>
        </w:rPr>
        <w:t>.</w:t>
      </w:r>
    </w:p>
    <w:p w14:paraId="3CB96CE6" w14:textId="77777777" w:rsidR="009D73AD" w:rsidRPr="00DA1D2C" w:rsidRDefault="00C560B7" w:rsidP="00401EDB">
      <w:pPr>
        <w:pStyle w:val="Liststycke"/>
        <w:numPr>
          <w:ilvl w:val="0"/>
          <w:numId w:val="16"/>
        </w:numPr>
        <w:rPr>
          <w:sz w:val="22"/>
          <w:szCs w:val="22"/>
        </w:rPr>
      </w:pPr>
      <w:r>
        <w:rPr>
          <w:sz w:val="22"/>
          <w:szCs w:val="22"/>
        </w:rPr>
        <w:t>G</w:t>
      </w:r>
      <w:r w:rsidR="00972461">
        <w:rPr>
          <w:sz w:val="22"/>
          <w:szCs w:val="22"/>
        </w:rPr>
        <w:t xml:space="preserve">enomföra de uppgifter </w:t>
      </w:r>
      <w:r w:rsidR="00A06BA5">
        <w:rPr>
          <w:sz w:val="22"/>
          <w:szCs w:val="22"/>
        </w:rPr>
        <w:t>som</w:t>
      </w:r>
      <w:r w:rsidR="00972461">
        <w:rPr>
          <w:sz w:val="22"/>
          <w:szCs w:val="22"/>
        </w:rPr>
        <w:t xml:space="preserve">, </w:t>
      </w:r>
      <w:r w:rsidR="00A06BA5">
        <w:rPr>
          <w:sz w:val="22"/>
          <w:szCs w:val="22"/>
        </w:rPr>
        <w:t>den av årsmötet beslutade</w:t>
      </w:r>
      <w:r w:rsidR="00972461">
        <w:rPr>
          <w:sz w:val="22"/>
          <w:szCs w:val="22"/>
        </w:rPr>
        <w:t>,</w:t>
      </w:r>
      <w:r w:rsidR="00A06BA5">
        <w:rPr>
          <w:sz w:val="22"/>
          <w:szCs w:val="22"/>
        </w:rPr>
        <w:t xml:space="preserve"> V</w:t>
      </w:r>
      <w:r w:rsidR="009D73AD" w:rsidRPr="00DA1D2C">
        <w:rPr>
          <w:sz w:val="22"/>
          <w:szCs w:val="22"/>
        </w:rPr>
        <w:t>erksamhetsplanen</w:t>
      </w:r>
      <w:r w:rsidR="00972461">
        <w:rPr>
          <w:sz w:val="22"/>
          <w:szCs w:val="22"/>
        </w:rPr>
        <w:t xml:space="preserve"> </w:t>
      </w:r>
      <w:r w:rsidR="009D73AD" w:rsidRPr="00DA1D2C">
        <w:rPr>
          <w:sz w:val="22"/>
          <w:szCs w:val="22"/>
        </w:rPr>
        <w:t>beskriver.</w:t>
      </w:r>
    </w:p>
    <w:p w14:paraId="3093768B" w14:textId="77777777" w:rsidR="009D73AD" w:rsidRPr="009B53D6" w:rsidRDefault="00C560B7" w:rsidP="00401EDB">
      <w:pPr>
        <w:pStyle w:val="Liststycke"/>
        <w:numPr>
          <w:ilvl w:val="0"/>
          <w:numId w:val="16"/>
        </w:numPr>
        <w:rPr>
          <w:sz w:val="22"/>
          <w:szCs w:val="22"/>
        </w:rPr>
      </w:pPr>
      <w:r w:rsidRPr="009B53D6">
        <w:rPr>
          <w:sz w:val="22"/>
          <w:szCs w:val="22"/>
        </w:rPr>
        <w:t>A</w:t>
      </w:r>
      <w:r w:rsidR="00DA1D2C" w:rsidRPr="009B53D6">
        <w:rPr>
          <w:sz w:val="22"/>
          <w:szCs w:val="22"/>
        </w:rPr>
        <w:t xml:space="preserve">rbeta med </w:t>
      </w:r>
      <w:r w:rsidR="00A06BA5" w:rsidRPr="009B53D6">
        <w:rPr>
          <w:sz w:val="22"/>
          <w:szCs w:val="22"/>
        </w:rPr>
        <w:t>L</w:t>
      </w:r>
      <w:r w:rsidR="00DA1D2C" w:rsidRPr="009B53D6">
        <w:rPr>
          <w:sz w:val="22"/>
          <w:szCs w:val="22"/>
        </w:rPr>
        <w:t>antmäteriet och genomföra förrättningsbeslut som fatta</w:t>
      </w:r>
      <w:r w:rsidR="009B53D6" w:rsidRPr="009B53D6">
        <w:rPr>
          <w:sz w:val="22"/>
          <w:szCs w:val="22"/>
        </w:rPr>
        <w:t>ts vid tidigare årsmöte.</w:t>
      </w:r>
    </w:p>
    <w:p w14:paraId="243774CF" w14:textId="77777777" w:rsidR="003B7FF1" w:rsidRDefault="003B7FF1" w:rsidP="00830948">
      <w:pPr>
        <w:rPr>
          <w:sz w:val="22"/>
          <w:szCs w:val="22"/>
        </w:rPr>
      </w:pPr>
    </w:p>
    <w:p w14:paraId="7E88F985" w14:textId="1BF6D4A5" w:rsidR="005D00B2" w:rsidRDefault="005D00B2">
      <w:pPr>
        <w:rPr>
          <w:sz w:val="22"/>
          <w:szCs w:val="22"/>
        </w:rPr>
      </w:pPr>
      <w:r>
        <w:rPr>
          <w:sz w:val="22"/>
          <w:szCs w:val="22"/>
        </w:rPr>
        <w:br w:type="page"/>
      </w:r>
    </w:p>
    <w:p w14:paraId="182DC9B0" w14:textId="77777777" w:rsidR="0093730B" w:rsidRDefault="00D64208" w:rsidP="000D7561">
      <w:pPr>
        <w:pStyle w:val="Rubrik2"/>
        <w:rPr>
          <w:szCs w:val="24"/>
        </w:rPr>
      </w:pPr>
      <w:bookmarkStart w:id="14" w:name="_Toc34666974"/>
      <w:r w:rsidRPr="00DC16E3">
        <w:rPr>
          <w:szCs w:val="24"/>
        </w:rPr>
        <w:lastRenderedPageBreak/>
        <w:t>Budget för Styrelsen</w:t>
      </w:r>
      <w:bookmarkEnd w:id="14"/>
    </w:p>
    <w:p w14:paraId="2F9F30EB" w14:textId="77777777" w:rsidR="007F4DF2" w:rsidRDefault="007F4DF2" w:rsidP="007F4DF2"/>
    <w:p w14:paraId="092461E5" w14:textId="761E1F10" w:rsidR="007F4DF2" w:rsidRPr="007F4DF2" w:rsidRDefault="00665F8F" w:rsidP="007F4DF2">
      <w:r w:rsidRPr="00665F8F">
        <w:rPr>
          <w:noProof/>
        </w:rPr>
        <w:drawing>
          <wp:inline distT="0" distB="0" distL="0" distR="0" wp14:anchorId="1E6F25B0" wp14:editId="33ACC5F7">
            <wp:extent cx="2483979" cy="423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2130"/>
                    <a:stretch/>
                  </pic:blipFill>
                  <pic:spPr bwMode="auto">
                    <a:xfrm>
                      <a:off x="0" y="0"/>
                      <a:ext cx="2492055" cy="4250495"/>
                    </a:xfrm>
                    <a:prstGeom prst="rect">
                      <a:avLst/>
                    </a:prstGeom>
                    <a:noFill/>
                    <a:ln>
                      <a:noFill/>
                    </a:ln>
                    <a:extLst>
                      <a:ext uri="{53640926-AAD7-44D8-BBD7-CCE9431645EC}">
                        <a14:shadowObscured xmlns:a14="http://schemas.microsoft.com/office/drawing/2010/main"/>
                      </a:ext>
                    </a:extLst>
                  </pic:spPr>
                </pic:pic>
              </a:graphicData>
            </a:graphic>
          </wp:inline>
        </w:drawing>
      </w:r>
    </w:p>
    <w:p w14:paraId="53CC3C59" w14:textId="77777777" w:rsidR="0093730B" w:rsidRPr="00F71AD7" w:rsidRDefault="0093730B" w:rsidP="00830948">
      <w:pPr>
        <w:pStyle w:val="Rubrik3"/>
        <w:rPr>
          <w:b/>
          <w:sz w:val="28"/>
          <w:szCs w:val="28"/>
        </w:rPr>
      </w:pPr>
    </w:p>
    <w:p w14:paraId="5D33F7F9" w14:textId="13CAAEB8" w:rsidR="006E1C14" w:rsidRPr="00F71AD7" w:rsidRDefault="00C64AA6" w:rsidP="00830948">
      <w:pPr>
        <w:pStyle w:val="Rubrik3"/>
        <w:rPr>
          <w:b/>
          <w:sz w:val="28"/>
          <w:szCs w:val="28"/>
        </w:rPr>
      </w:pPr>
      <w:bookmarkStart w:id="15" w:name="_Toc34666975"/>
      <w:r>
        <w:rPr>
          <w:b/>
          <w:sz w:val="28"/>
          <w:szCs w:val="28"/>
        </w:rPr>
        <w:t>Gemensamhetsanläggningarnas</w:t>
      </w:r>
      <w:r w:rsidR="009D73AD" w:rsidRPr="00F71AD7">
        <w:rPr>
          <w:b/>
          <w:sz w:val="28"/>
          <w:szCs w:val="28"/>
        </w:rPr>
        <w:t xml:space="preserve"> verksamhet</w:t>
      </w:r>
      <w:r w:rsidR="000C31BD" w:rsidRPr="00F71AD7">
        <w:rPr>
          <w:b/>
          <w:sz w:val="28"/>
          <w:szCs w:val="28"/>
        </w:rPr>
        <w:t xml:space="preserve"> </w:t>
      </w:r>
      <w:r w:rsidR="000C31BD" w:rsidRPr="009D77BB">
        <w:rPr>
          <w:b/>
          <w:sz w:val="28"/>
          <w:szCs w:val="28"/>
        </w:rPr>
        <w:t>20</w:t>
      </w:r>
      <w:r w:rsidR="00D55FC7">
        <w:rPr>
          <w:b/>
          <w:sz w:val="28"/>
          <w:szCs w:val="28"/>
        </w:rPr>
        <w:t>20</w:t>
      </w:r>
      <w:r w:rsidR="009D77BB" w:rsidRPr="009D77BB">
        <w:rPr>
          <w:b/>
        </w:rPr>
        <w:t>–</w:t>
      </w:r>
      <w:r w:rsidR="000C31BD" w:rsidRPr="009D77BB">
        <w:rPr>
          <w:b/>
          <w:sz w:val="28"/>
          <w:szCs w:val="28"/>
        </w:rPr>
        <w:t>20</w:t>
      </w:r>
      <w:r w:rsidR="009B53D6">
        <w:rPr>
          <w:b/>
          <w:sz w:val="28"/>
          <w:szCs w:val="28"/>
        </w:rPr>
        <w:t>2</w:t>
      </w:r>
      <w:r w:rsidR="00D55FC7">
        <w:rPr>
          <w:b/>
          <w:sz w:val="28"/>
          <w:szCs w:val="28"/>
        </w:rPr>
        <w:t>1</w:t>
      </w:r>
      <w:bookmarkEnd w:id="15"/>
    </w:p>
    <w:p w14:paraId="2DBCFCE6" w14:textId="77777777" w:rsidR="006E1C14" w:rsidRPr="00F71AD7" w:rsidRDefault="006E1C14" w:rsidP="00830948">
      <w:pPr>
        <w:pStyle w:val="Rubrik2"/>
      </w:pPr>
    </w:p>
    <w:p w14:paraId="463EDD8B" w14:textId="71FC9D5F" w:rsidR="00D24B60" w:rsidRDefault="00D55FC7" w:rsidP="00830948">
      <w:pPr>
        <w:pStyle w:val="Rubrik2"/>
      </w:pPr>
      <w:bookmarkStart w:id="16" w:name="_Toc349119515"/>
      <w:bookmarkStart w:id="17" w:name="_Toc34666976"/>
      <w:r>
        <w:t>GA:1</w:t>
      </w:r>
      <w:r w:rsidR="00D24B60" w:rsidRPr="00F71AD7">
        <w:t xml:space="preserve"> </w:t>
      </w:r>
      <w:r w:rsidR="00F71AD7">
        <w:t>–</w:t>
      </w:r>
      <w:r w:rsidR="00D24B60" w:rsidRPr="00F71AD7">
        <w:t xml:space="preserve"> Centrumanläggningen</w:t>
      </w:r>
      <w:bookmarkEnd w:id="16"/>
      <w:bookmarkEnd w:id="17"/>
    </w:p>
    <w:p w14:paraId="74C5FD1A" w14:textId="77777777" w:rsidR="00F71AD7" w:rsidRPr="00F71AD7" w:rsidRDefault="00F71AD7" w:rsidP="00F71AD7"/>
    <w:p w14:paraId="2A27E65A" w14:textId="5491E38A" w:rsidR="003639C4" w:rsidRPr="003639C4" w:rsidRDefault="003639C4" w:rsidP="003639C4">
      <w:pPr>
        <w:pStyle w:val="Standardtext"/>
        <w:widowControl/>
        <w:tabs>
          <w:tab w:val="left" w:pos="0"/>
          <w:tab w:val="left" w:pos="2160"/>
        </w:tabs>
        <w:rPr>
          <w:sz w:val="22"/>
          <w:szCs w:val="22"/>
          <w:lang w:val="sv-SE"/>
        </w:rPr>
      </w:pPr>
      <w:r w:rsidRPr="003639C4">
        <w:rPr>
          <w:sz w:val="22"/>
          <w:szCs w:val="22"/>
          <w:lang w:val="sv-SE"/>
        </w:rPr>
        <w:t xml:space="preserve">GA:1 har ansvar för vård, underhåll och utveckling av det så kallade ”Centralområdet”. Detta område omfattas av icke tomtmark på Breviksängens södra del – från fotbollsplanen ned till strandområdet vid badviken, midsommarängen och dess strandområden, strandområdet från badviken till simskolan, bryggor vid simskolan, bron till Bastuholmen (Koholmen), Bastuholmens mark samt bastuanläggningen med brygga. </w:t>
      </w:r>
      <w:r>
        <w:rPr>
          <w:sz w:val="22"/>
          <w:szCs w:val="22"/>
          <w:lang w:val="sv-SE"/>
        </w:rPr>
        <w:t>GA-</w:t>
      </w:r>
      <w:r w:rsidRPr="003639C4">
        <w:rPr>
          <w:sz w:val="22"/>
          <w:szCs w:val="22"/>
          <w:lang w:val="sv-SE"/>
        </w:rPr>
        <w:t>ansvarig ingår i styrelsen.</w:t>
      </w:r>
    </w:p>
    <w:p w14:paraId="57BCDFAA" w14:textId="77777777" w:rsidR="003639C4" w:rsidRPr="003639C4" w:rsidRDefault="003639C4" w:rsidP="003639C4">
      <w:pPr>
        <w:pStyle w:val="Standardtext"/>
        <w:widowControl/>
        <w:tabs>
          <w:tab w:val="left" w:pos="0"/>
          <w:tab w:val="left" w:pos="2160"/>
        </w:tabs>
        <w:rPr>
          <w:sz w:val="22"/>
          <w:szCs w:val="22"/>
          <w:lang w:val="sv-SE"/>
        </w:rPr>
      </w:pPr>
    </w:p>
    <w:p w14:paraId="03DD55DA" w14:textId="77777777" w:rsidR="003639C4" w:rsidRPr="003639C4" w:rsidRDefault="003639C4" w:rsidP="003639C4">
      <w:pPr>
        <w:pStyle w:val="Standardtext"/>
        <w:widowControl/>
        <w:tabs>
          <w:tab w:val="left" w:pos="0"/>
          <w:tab w:val="left" w:pos="2160"/>
        </w:tabs>
        <w:rPr>
          <w:b/>
          <w:lang w:val="sv-SE"/>
        </w:rPr>
      </w:pPr>
      <w:r w:rsidRPr="003639C4">
        <w:rPr>
          <w:b/>
          <w:lang w:val="sv-SE"/>
        </w:rPr>
        <w:t>Återkommande arbetsuppgifter</w:t>
      </w:r>
    </w:p>
    <w:p w14:paraId="5D333E8C" w14:textId="77777777" w:rsidR="003639C4" w:rsidRPr="003639C4" w:rsidRDefault="003639C4" w:rsidP="003639C4">
      <w:pPr>
        <w:pStyle w:val="Standardtext"/>
        <w:widowControl/>
        <w:tabs>
          <w:tab w:val="left" w:pos="0"/>
          <w:tab w:val="left" w:pos="2160"/>
        </w:tabs>
        <w:rPr>
          <w:sz w:val="22"/>
          <w:szCs w:val="22"/>
          <w:u w:val="single"/>
          <w:lang w:val="sv-SE"/>
        </w:rPr>
      </w:pPr>
      <w:r w:rsidRPr="003639C4">
        <w:rPr>
          <w:sz w:val="22"/>
          <w:szCs w:val="22"/>
          <w:u w:val="single"/>
          <w:lang w:val="sv-SE"/>
        </w:rPr>
        <w:t>Fotbollsplanen, tennisbanorna och angränsande grönområde</w:t>
      </w:r>
    </w:p>
    <w:p w14:paraId="11F35D19" w14:textId="77777777" w:rsidR="003639C4" w:rsidRPr="003639C4" w:rsidRDefault="003639C4" w:rsidP="003639C4">
      <w:pPr>
        <w:pStyle w:val="Standardtext"/>
        <w:widowControl/>
        <w:tabs>
          <w:tab w:val="left" w:pos="0"/>
          <w:tab w:val="left" w:pos="2160"/>
        </w:tabs>
        <w:rPr>
          <w:sz w:val="22"/>
          <w:szCs w:val="22"/>
          <w:lang w:val="sv-SE"/>
        </w:rPr>
      </w:pPr>
      <w:r w:rsidRPr="003639C4">
        <w:rPr>
          <w:sz w:val="22"/>
          <w:szCs w:val="22"/>
          <w:lang w:val="sv-SE"/>
        </w:rPr>
        <w:t>GA:1 ska vårda och underhålla fotbollsplanens grönytor samt grönytor i anslutning till klubbhuset och tennisbanorna (klubbhus och flaggstång är MIF:s egendom).</w:t>
      </w:r>
    </w:p>
    <w:p w14:paraId="40475290" w14:textId="77777777" w:rsidR="003639C4" w:rsidRPr="003639C4" w:rsidRDefault="003639C4" w:rsidP="003639C4">
      <w:pPr>
        <w:pStyle w:val="Standardtext"/>
        <w:widowControl/>
        <w:tabs>
          <w:tab w:val="left" w:pos="0"/>
          <w:tab w:val="left" w:pos="2160"/>
        </w:tabs>
        <w:rPr>
          <w:sz w:val="22"/>
          <w:szCs w:val="22"/>
          <w:lang w:val="sv-SE"/>
        </w:rPr>
      </w:pPr>
    </w:p>
    <w:p w14:paraId="0B3726EC" w14:textId="77777777" w:rsidR="003639C4" w:rsidRPr="003639C4" w:rsidRDefault="003639C4" w:rsidP="003639C4">
      <w:pPr>
        <w:pStyle w:val="Standardtext"/>
        <w:widowControl/>
        <w:tabs>
          <w:tab w:val="left" w:pos="0"/>
          <w:tab w:val="left" w:pos="2160"/>
        </w:tabs>
        <w:rPr>
          <w:sz w:val="22"/>
          <w:szCs w:val="22"/>
          <w:u w:val="single"/>
          <w:lang w:val="sv-SE"/>
        </w:rPr>
      </w:pPr>
      <w:r w:rsidRPr="003639C4">
        <w:rPr>
          <w:sz w:val="22"/>
          <w:szCs w:val="22"/>
          <w:u w:val="single"/>
          <w:lang w:val="sv-SE"/>
        </w:rPr>
        <w:t>Skötsel av naturmark inom Centrumanläggningen</w:t>
      </w:r>
    </w:p>
    <w:p w14:paraId="5DDCDF95" w14:textId="77777777" w:rsidR="003639C4" w:rsidRPr="003639C4" w:rsidRDefault="003639C4" w:rsidP="003639C4">
      <w:pPr>
        <w:pStyle w:val="Standardtext"/>
        <w:widowControl/>
        <w:tabs>
          <w:tab w:val="left" w:pos="0"/>
          <w:tab w:val="left" w:pos="2160"/>
        </w:tabs>
        <w:rPr>
          <w:sz w:val="22"/>
          <w:szCs w:val="22"/>
          <w:lang w:val="sv-SE"/>
        </w:rPr>
      </w:pPr>
      <w:r w:rsidRPr="003639C4">
        <w:rPr>
          <w:sz w:val="22"/>
          <w:szCs w:val="22"/>
          <w:lang w:val="sv-SE"/>
        </w:rPr>
        <w:t>GA:1 ska vårda naturmarken när det gäller slyröjning, trädgallring och öppethållande av anlagda diken.</w:t>
      </w:r>
    </w:p>
    <w:p w14:paraId="7D7A4BA4" w14:textId="77777777" w:rsidR="003639C4" w:rsidRPr="003639C4" w:rsidRDefault="003639C4" w:rsidP="003639C4">
      <w:pPr>
        <w:pStyle w:val="Standardtext"/>
        <w:widowControl/>
        <w:tabs>
          <w:tab w:val="left" w:pos="0"/>
          <w:tab w:val="left" w:pos="2160"/>
        </w:tabs>
        <w:rPr>
          <w:sz w:val="22"/>
          <w:szCs w:val="22"/>
          <w:u w:val="single"/>
          <w:lang w:val="sv-SE"/>
        </w:rPr>
      </w:pPr>
    </w:p>
    <w:p w14:paraId="57B4BDB9" w14:textId="77777777" w:rsidR="003639C4" w:rsidRPr="003639C4" w:rsidRDefault="003639C4" w:rsidP="003639C4">
      <w:pPr>
        <w:pStyle w:val="Standardtext"/>
        <w:widowControl/>
        <w:tabs>
          <w:tab w:val="left" w:pos="0"/>
          <w:tab w:val="left" w:pos="2160"/>
        </w:tabs>
        <w:rPr>
          <w:sz w:val="22"/>
          <w:szCs w:val="22"/>
          <w:u w:val="single"/>
          <w:lang w:val="sv-SE"/>
        </w:rPr>
      </w:pPr>
      <w:r w:rsidRPr="003639C4">
        <w:rPr>
          <w:sz w:val="22"/>
          <w:szCs w:val="22"/>
          <w:u w:val="single"/>
          <w:lang w:val="sv-SE"/>
        </w:rPr>
        <w:t>Vägar inom Centrumanläggningen</w:t>
      </w:r>
    </w:p>
    <w:p w14:paraId="4BDF58D1" w14:textId="77777777" w:rsidR="003639C4" w:rsidRPr="003639C4" w:rsidRDefault="003639C4" w:rsidP="003639C4">
      <w:pPr>
        <w:pStyle w:val="Standardtext"/>
        <w:widowControl/>
        <w:tabs>
          <w:tab w:val="left" w:pos="0"/>
          <w:tab w:val="left" w:pos="2160"/>
        </w:tabs>
        <w:rPr>
          <w:sz w:val="22"/>
          <w:szCs w:val="22"/>
          <w:lang w:val="sv-SE"/>
        </w:rPr>
      </w:pPr>
      <w:r w:rsidRPr="003639C4">
        <w:rPr>
          <w:sz w:val="22"/>
          <w:szCs w:val="22"/>
          <w:lang w:val="sv-SE"/>
        </w:rPr>
        <w:t>GA:1 ska vårda och underhålla gångvägarna inom Centralområdet inklusive anslutningsvägar från hamnområdet och Breviksängen.</w:t>
      </w:r>
    </w:p>
    <w:p w14:paraId="525F385F" w14:textId="77777777" w:rsidR="003639C4" w:rsidRPr="003639C4" w:rsidRDefault="003639C4" w:rsidP="003639C4">
      <w:pPr>
        <w:rPr>
          <w:b/>
          <w:sz w:val="22"/>
          <w:szCs w:val="22"/>
        </w:rPr>
      </w:pPr>
    </w:p>
    <w:p w14:paraId="2A026450" w14:textId="77777777" w:rsidR="003639C4" w:rsidRPr="003639C4" w:rsidRDefault="003639C4" w:rsidP="003639C4">
      <w:pPr>
        <w:rPr>
          <w:sz w:val="22"/>
          <w:szCs w:val="22"/>
          <w:u w:val="single"/>
        </w:rPr>
      </w:pPr>
      <w:r w:rsidRPr="003639C4">
        <w:rPr>
          <w:sz w:val="22"/>
          <w:szCs w:val="22"/>
          <w:u w:val="single"/>
        </w:rPr>
        <w:t>Badplatser inom Centrumanläggningen</w:t>
      </w:r>
    </w:p>
    <w:p w14:paraId="38CF15B3" w14:textId="77777777" w:rsidR="003639C4" w:rsidRPr="003639C4" w:rsidRDefault="003639C4" w:rsidP="003639C4">
      <w:pPr>
        <w:rPr>
          <w:sz w:val="22"/>
          <w:szCs w:val="22"/>
        </w:rPr>
      </w:pPr>
      <w:r w:rsidRPr="003639C4">
        <w:rPr>
          <w:sz w:val="22"/>
          <w:szCs w:val="22"/>
        </w:rPr>
        <w:t>GA:1 ska vårda och underhålla badplatserna vid:</w:t>
      </w:r>
    </w:p>
    <w:p w14:paraId="7B803630" w14:textId="77777777" w:rsidR="003639C4" w:rsidRPr="003639C4" w:rsidRDefault="003639C4" w:rsidP="003639C4">
      <w:pPr>
        <w:pStyle w:val="Liststycke"/>
        <w:numPr>
          <w:ilvl w:val="0"/>
          <w:numId w:val="30"/>
        </w:numPr>
        <w:rPr>
          <w:sz w:val="22"/>
          <w:szCs w:val="22"/>
        </w:rPr>
      </w:pPr>
      <w:r w:rsidRPr="003639C4">
        <w:rPr>
          <w:sz w:val="22"/>
          <w:szCs w:val="22"/>
        </w:rPr>
        <w:t>Simskolan, omklädningshytt och toalett.</w:t>
      </w:r>
    </w:p>
    <w:p w14:paraId="00ABB831" w14:textId="77777777" w:rsidR="003639C4" w:rsidRPr="003639C4" w:rsidRDefault="003639C4" w:rsidP="003639C4">
      <w:pPr>
        <w:pStyle w:val="Liststycke"/>
        <w:numPr>
          <w:ilvl w:val="0"/>
          <w:numId w:val="30"/>
        </w:numPr>
        <w:rPr>
          <w:sz w:val="22"/>
          <w:szCs w:val="22"/>
        </w:rPr>
      </w:pPr>
      <w:r w:rsidRPr="003639C4">
        <w:rPr>
          <w:sz w:val="22"/>
          <w:szCs w:val="22"/>
        </w:rPr>
        <w:lastRenderedPageBreak/>
        <w:t>Badviken.</w:t>
      </w:r>
    </w:p>
    <w:p w14:paraId="56C5E0E1" w14:textId="77777777" w:rsidR="003639C4" w:rsidRPr="003639C4" w:rsidRDefault="003639C4" w:rsidP="003639C4">
      <w:pPr>
        <w:pStyle w:val="Liststycke"/>
        <w:numPr>
          <w:ilvl w:val="0"/>
          <w:numId w:val="30"/>
        </w:numPr>
        <w:rPr>
          <w:sz w:val="22"/>
          <w:szCs w:val="22"/>
        </w:rPr>
      </w:pPr>
      <w:r w:rsidRPr="003639C4">
        <w:rPr>
          <w:sz w:val="22"/>
          <w:szCs w:val="22"/>
        </w:rPr>
        <w:t>Midsommarängen/ångbåtsbryggan, inklusive befintliga pontonbryggor.</w:t>
      </w:r>
    </w:p>
    <w:p w14:paraId="0050F09C" w14:textId="77777777" w:rsidR="003639C4" w:rsidRPr="003639C4" w:rsidRDefault="003639C4" w:rsidP="003639C4">
      <w:pPr>
        <w:pStyle w:val="Liststycke"/>
        <w:numPr>
          <w:ilvl w:val="0"/>
          <w:numId w:val="30"/>
        </w:numPr>
        <w:rPr>
          <w:sz w:val="22"/>
          <w:szCs w:val="22"/>
        </w:rPr>
      </w:pPr>
      <w:r w:rsidRPr="003639C4">
        <w:rPr>
          <w:sz w:val="22"/>
          <w:szCs w:val="22"/>
        </w:rPr>
        <w:t>Ansvara för skötsel av toalett vid badviken.</w:t>
      </w:r>
    </w:p>
    <w:p w14:paraId="3C2B3995" w14:textId="77777777" w:rsidR="003639C4" w:rsidRPr="003639C4" w:rsidRDefault="003639C4" w:rsidP="003639C4">
      <w:pPr>
        <w:rPr>
          <w:sz w:val="22"/>
          <w:szCs w:val="22"/>
          <w:u w:val="single"/>
        </w:rPr>
      </w:pPr>
    </w:p>
    <w:p w14:paraId="614CE9B6" w14:textId="77777777" w:rsidR="003639C4" w:rsidRPr="003639C4" w:rsidRDefault="003639C4" w:rsidP="003639C4">
      <w:pPr>
        <w:rPr>
          <w:sz w:val="22"/>
          <w:szCs w:val="22"/>
          <w:u w:val="single"/>
        </w:rPr>
      </w:pPr>
    </w:p>
    <w:p w14:paraId="5EAED883" w14:textId="77777777" w:rsidR="003639C4" w:rsidRPr="003639C4" w:rsidRDefault="003639C4" w:rsidP="003639C4">
      <w:pPr>
        <w:rPr>
          <w:sz w:val="22"/>
          <w:szCs w:val="22"/>
          <w:u w:val="single"/>
        </w:rPr>
      </w:pPr>
      <w:r w:rsidRPr="003639C4">
        <w:rPr>
          <w:sz w:val="22"/>
          <w:szCs w:val="22"/>
          <w:u w:val="single"/>
        </w:rPr>
        <w:t>Bastuholmen</w:t>
      </w:r>
    </w:p>
    <w:p w14:paraId="74B4FAEB" w14:textId="77777777" w:rsidR="003639C4" w:rsidRPr="003639C4" w:rsidRDefault="003639C4" w:rsidP="003639C4">
      <w:pPr>
        <w:rPr>
          <w:sz w:val="22"/>
          <w:szCs w:val="22"/>
        </w:rPr>
      </w:pPr>
      <w:r w:rsidRPr="003639C4">
        <w:rPr>
          <w:sz w:val="22"/>
          <w:szCs w:val="22"/>
        </w:rPr>
        <w:t>GA:1 ska vårda och underhålla:</w:t>
      </w:r>
    </w:p>
    <w:p w14:paraId="5E0B07B3" w14:textId="77777777" w:rsidR="003639C4" w:rsidRPr="003639C4" w:rsidRDefault="003639C4" w:rsidP="003639C4">
      <w:pPr>
        <w:pStyle w:val="Liststycke"/>
        <w:numPr>
          <w:ilvl w:val="0"/>
          <w:numId w:val="31"/>
        </w:numPr>
        <w:rPr>
          <w:sz w:val="22"/>
          <w:szCs w:val="22"/>
        </w:rPr>
      </w:pPr>
      <w:r w:rsidRPr="003639C4">
        <w:rPr>
          <w:sz w:val="22"/>
          <w:szCs w:val="22"/>
        </w:rPr>
        <w:t>Gångbron till Bastuholmen inklusive belysning.</w:t>
      </w:r>
    </w:p>
    <w:p w14:paraId="68334174" w14:textId="77777777" w:rsidR="003639C4" w:rsidRPr="003639C4" w:rsidRDefault="003639C4" w:rsidP="003639C4">
      <w:pPr>
        <w:pStyle w:val="Liststycke"/>
        <w:numPr>
          <w:ilvl w:val="0"/>
          <w:numId w:val="31"/>
        </w:numPr>
        <w:rPr>
          <w:sz w:val="22"/>
          <w:szCs w:val="22"/>
        </w:rPr>
      </w:pPr>
      <w:r w:rsidRPr="003639C4">
        <w:rPr>
          <w:sz w:val="22"/>
          <w:szCs w:val="22"/>
        </w:rPr>
        <w:t>Bryggan vid bastubyggnaden.</w:t>
      </w:r>
    </w:p>
    <w:p w14:paraId="116300C5" w14:textId="77777777" w:rsidR="003639C4" w:rsidRPr="003639C4" w:rsidRDefault="003639C4" w:rsidP="003639C4">
      <w:pPr>
        <w:pStyle w:val="Liststycke"/>
        <w:numPr>
          <w:ilvl w:val="0"/>
          <w:numId w:val="31"/>
        </w:numPr>
      </w:pPr>
      <w:r w:rsidRPr="003639C4">
        <w:rPr>
          <w:sz w:val="22"/>
          <w:szCs w:val="22"/>
        </w:rPr>
        <w:t>Bastubyggnaden inklusive bastuaggregat och sjövatteninstallation.</w:t>
      </w:r>
      <w:r w:rsidRPr="003639C4">
        <w:rPr>
          <w:sz w:val="22"/>
          <w:szCs w:val="22"/>
        </w:rPr>
        <w:br/>
      </w:r>
    </w:p>
    <w:p w14:paraId="1E214230" w14:textId="77777777" w:rsidR="003639C4" w:rsidRPr="003639C4" w:rsidRDefault="003639C4" w:rsidP="003639C4">
      <w:pPr>
        <w:pStyle w:val="Brdtext"/>
        <w:rPr>
          <w:b/>
          <w:bCs/>
          <w:sz w:val="24"/>
          <w:szCs w:val="24"/>
        </w:rPr>
      </w:pPr>
      <w:r w:rsidRPr="003639C4">
        <w:rPr>
          <w:b/>
          <w:bCs/>
          <w:sz w:val="24"/>
          <w:szCs w:val="24"/>
        </w:rPr>
        <w:t>GA:1 planerar under det kommande verksamhetsåret:</w:t>
      </w:r>
    </w:p>
    <w:p w14:paraId="7CF4DCE3" w14:textId="77777777" w:rsidR="003639C4" w:rsidRPr="003639C4" w:rsidRDefault="003639C4" w:rsidP="003639C4">
      <w:pPr>
        <w:numPr>
          <w:ilvl w:val="0"/>
          <w:numId w:val="32"/>
        </w:numPr>
        <w:rPr>
          <w:sz w:val="22"/>
          <w:szCs w:val="22"/>
        </w:rPr>
      </w:pPr>
      <w:r w:rsidRPr="003639C4">
        <w:rPr>
          <w:sz w:val="22"/>
          <w:szCs w:val="22"/>
        </w:rPr>
        <w:t>Traditionsenligt späda på sand på badstranden.</w:t>
      </w:r>
    </w:p>
    <w:p w14:paraId="58CAEC2C" w14:textId="77777777" w:rsidR="003639C4" w:rsidRPr="003639C4" w:rsidRDefault="003639C4" w:rsidP="003639C4">
      <w:pPr>
        <w:pStyle w:val="Liststycke"/>
        <w:numPr>
          <w:ilvl w:val="0"/>
          <w:numId w:val="32"/>
        </w:numPr>
        <w:rPr>
          <w:sz w:val="22"/>
          <w:szCs w:val="22"/>
        </w:rPr>
      </w:pPr>
      <w:r w:rsidRPr="003639C4">
        <w:rPr>
          <w:sz w:val="22"/>
          <w:szCs w:val="22"/>
        </w:rPr>
        <w:t>Täcka över den nya elkabelns skyddsrör på Bastuholmen.</w:t>
      </w:r>
    </w:p>
    <w:p w14:paraId="7BD329A0" w14:textId="7BDCC971" w:rsidR="003639C4" w:rsidRPr="003639C4" w:rsidRDefault="003639C4" w:rsidP="003639C4">
      <w:pPr>
        <w:pStyle w:val="Liststycke"/>
        <w:numPr>
          <w:ilvl w:val="0"/>
          <w:numId w:val="32"/>
        </w:numPr>
        <w:rPr>
          <w:sz w:val="22"/>
          <w:szCs w:val="22"/>
        </w:rPr>
      </w:pPr>
      <w:r w:rsidRPr="003639C4">
        <w:rPr>
          <w:sz w:val="22"/>
          <w:szCs w:val="22"/>
        </w:rPr>
        <w:t xml:space="preserve">Rensa bort de träd i Centralområdet som föll offer för den torra sommaren 2018. </w:t>
      </w:r>
    </w:p>
    <w:p w14:paraId="6EF0D090" w14:textId="6028F108" w:rsidR="003639C4" w:rsidRPr="003639C4" w:rsidRDefault="003639C4" w:rsidP="003639C4">
      <w:pPr>
        <w:pStyle w:val="Liststycke"/>
        <w:numPr>
          <w:ilvl w:val="0"/>
          <w:numId w:val="32"/>
        </w:numPr>
        <w:rPr>
          <w:sz w:val="22"/>
          <w:szCs w:val="22"/>
        </w:rPr>
      </w:pPr>
      <w:r w:rsidRPr="003639C4">
        <w:rPr>
          <w:sz w:val="22"/>
          <w:szCs w:val="22"/>
        </w:rPr>
        <w:t>Byta ut det åldrade aggregatet i bastun.</w:t>
      </w:r>
    </w:p>
    <w:p w14:paraId="277E24D1" w14:textId="77777777" w:rsidR="003639C4" w:rsidRPr="003639C4" w:rsidRDefault="003639C4" w:rsidP="003639C4">
      <w:pPr>
        <w:numPr>
          <w:ilvl w:val="0"/>
          <w:numId w:val="32"/>
        </w:numPr>
        <w:rPr>
          <w:sz w:val="22"/>
          <w:szCs w:val="22"/>
        </w:rPr>
      </w:pPr>
      <w:r w:rsidRPr="003639C4">
        <w:rPr>
          <w:sz w:val="22"/>
          <w:szCs w:val="22"/>
        </w:rPr>
        <w:t>Gallra vassen i ”Badviken”.</w:t>
      </w:r>
    </w:p>
    <w:p w14:paraId="2D572D2F" w14:textId="77777777" w:rsidR="003639C4" w:rsidRPr="003639C4" w:rsidRDefault="003639C4" w:rsidP="003639C4">
      <w:pPr>
        <w:pStyle w:val="Liststycke"/>
        <w:numPr>
          <w:ilvl w:val="0"/>
          <w:numId w:val="32"/>
        </w:numPr>
        <w:rPr>
          <w:sz w:val="22"/>
          <w:szCs w:val="22"/>
        </w:rPr>
      </w:pPr>
      <w:r w:rsidRPr="003639C4">
        <w:rPr>
          <w:sz w:val="22"/>
          <w:szCs w:val="22"/>
        </w:rPr>
        <w:t>Byta takbeläggning på bastuhuset.</w:t>
      </w:r>
    </w:p>
    <w:p w14:paraId="046D33F4" w14:textId="0DFB879D" w:rsidR="003639C4" w:rsidRPr="003639C4" w:rsidRDefault="003639C4" w:rsidP="003639C4">
      <w:pPr>
        <w:pStyle w:val="Liststycke"/>
        <w:numPr>
          <w:ilvl w:val="0"/>
          <w:numId w:val="32"/>
        </w:numPr>
        <w:rPr>
          <w:sz w:val="22"/>
          <w:szCs w:val="22"/>
        </w:rPr>
      </w:pPr>
      <w:r w:rsidRPr="003639C4">
        <w:rPr>
          <w:sz w:val="22"/>
          <w:szCs w:val="22"/>
        </w:rPr>
        <w:t>Förbättra gruslagret på stigar inom Centralområdet.</w:t>
      </w:r>
    </w:p>
    <w:p w14:paraId="6C6EBCE1" w14:textId="77777777" w:rsidR="003639C4" w:rsidRPr="003639C4" w:rsidRDefault="003639C4" w:rsidP="003639C4">
      <w:pPr>
        <w:numPr>
          <w:ilvl w:val="0"/>
          <w:numId w:val="32"/>
        </w:numPr>
        <w:rPr>
          <w:sz w:val="22"/>
          <w:szCs w:val="22"/>
        </w:rPr>
      </w:pPr>
      <w:r w:rsidRPr="003639C4">
        <w:rPr>
          <w:sz w:val="22"/>
          <w:szCs w:val="22"/>
        </w:rPr>
        <w:t>Plantera lite buskar runt stigen mellan hamnen och MIF-huset.</w:t>
      </w:r>
    </w:p>
    <w:p w14:paraId="6F50E824" w14:textId="77777777" w:rsidR="003639C4" w:rsidRPr="003639C4" w:rsidRDefault="003639C4" w:rsidP="003639C4">
      <w:pPr>
        <w:pStyle w:val="Liststycke"/>
        <w:numPr>
          <w:ilvl w:val="0"/>
          <w:numId w:val="32"/>
        </w:numPr>
        <w:rPr>
          <w:rFonts w:eastAsia="Arial"/>
          <w:sz w:val="22"/>
          <w:szCs w:val="22"/>
        </w:rPr>
      </w:pPr>
      <w:r w:rsidRPr="003639C4">
        <w:rPr>
          <w:sz w:val="22"/>
          <w:szCs w:val="22"/>
        </w:rPr>
        <w:t>Underhålla förnyelseplanen.</w:t>
      </w:r>
    </w:p>
    <w:p w14:paraId="2EAB6C52" w14:textId="77777777" w:rsidR="005667AF" w:rsidRPr="00D55FC7" w:rsidRDefault="005667AF" w:rsidP="003639C4">
      <w:pPr>
        <w:rPr>
          <w:rFonts w:eastAsia="Arial"/>
          <w:sz w:val="22"/>
          <w:szCs w:val="22"/>
          <w:highlight w:val="yellow"/>
        </w:rPr>
      </w:pPr>
    </w:p>
    <w:p w14:paraId="01675A2A" w14:textId="6BAF82D7" w:rsidR="00342E22" w:rsidRPr="00DC16E3" w:rsidRDefault="009D73AD" w:rsidP="00830948">
      <w:pPr>
        <w:pStyle w:val="Rubrik2"/>
        <w:rPr>
          <w:szCs w:val="24"/>
        </w:rPr>
      </w:pPr>
      <w:bookmarkStart w:id="18" w:name="_Toc34666977"/>
      <w:r w:rsidRPr="00DC16E3">
        <w:rPr>
          <w:szCs w:val="24"/>
        </w:rPr>
        <w:t>Budget</w:t>
      </w:r>
      <w:r w:rsidR="00B662D4" w:rsidRPr="00DC16E3">
        <w:rPr>
          <w:szCs w:val="24"/>
        </w:rPr>
        <w:t xml:space="preserve"> </w:t>
      </w:r>
      <w:r w:rsidR="00D55FC7" w:rsidRPr="00DC16E3">
        <w:rPr>
          <w:szCs w:val="24"/>
        </w:rPr>
        <w:t>GA:1</w:t>
      </w:r>
      <w:bookmarkEnd w:id="18"/>
    </w:p>
    <w:p w14:paraId="74FA9E99" w14:textId="4012099C" w:rsidR="000D7561" w:rsidRPr="00F71AD7" w:rsidRDefault="00C64AA6" w:rsidP="000D7561">
      <w:pPr>
        <w:rPr>
          <w:sz w:val="22"/>
          <w:szCs w:val="22"/>
        </w:rPr>
      </w:pPr>
      <w:r w:rsidRPr="00297123">
        <w:rPr>
          <w:sz w:val="22"/>
          <w:szCs w:val="22"/>
        </w:rPr>
        <w:t>Ö</w:t>
      </w:r>
      <w:r w:rsidR="000D7561" w:rsidRPr="00297123">
        <w:rPr>
          <w:sz w:val="22"/>
          <w:szCs w:val="22"/>
        </w:rPr>
        <w:t>verskott</w:t>
      </w:r>
      <w:r w:rsidRPr="00297123">
        <w:rPr>
          <w:sz w:val="22"/>
          <w:szCs w:val="22"/>
        </w:rPr>
        <w:t>et från GA:1</w:t>
      </w:r>
      <w:r w:rsidR="000D7561" w:rsidRPr="00297123">
        <w:rPr>
          <w:sz w:val="22"/>
          <w:szCs w:val="22"/>
        </w:rPr>
        <w:t xml:space="preserve"> kommer att tillföras </w:t>
      </w:r>
      <w:r w:rsidR="00F93272" w:rsidRPr="00297123">
        <w:rPr>
          <w:sz w:val="22"/>
          <w:szCs w:val="22"/>
        </w:rPr>
        <w:t xml:space="preserve">gemensamhetsanläggningens </w:t>
      </w:r>
      <w:r w:rsidR="000D7561" w:rsidRPr="00297123">
        <w:rPr>
          <w:sz w:val="22"/>
          <w:szCs w:val="22"/>
        </w:rPr>
        <w:t>reparationsfond i enlighet med styrelsen</w:t>
      </w:r>
      <w:r w:rsidR="002C1BCE" w:rsidRPr="00297123">
        <w:rPr>
          <w:sz w:val="22"/>
          <w:szCs w:val="22"/>
        </w:rPr>
        <w:t>s</w:t>
      </w:r>
      <w:r w:rsidR="000D7561" w:rsidRPr="00297123">
        <w:rPr>
          <w:sz w:val="22"/>
          <w:szCs w:val="22"/>
        </w:rPr>
        <w:t xml:space="preserve"> förslag till ny långsiktig reparations- och underhållsplan.</w:t>
      </w:r>
    </w:p>
    <w:p w14:paraId="4DA34D44" w14:textId="77777777" w:rsidR="00DA5B5E" w:rsidRDefault="00DA5B5E" w:rsidP="00830948">
      <w:pPr>
        <w:pStyle w:val="Oformateradtext"/>
        <w:rPr>
          <w:rFonts w:ascii="Times New Roman" w:hAnsi="Times New Roman"/>
          <w:sz w:val="22"/>
          <w:szCs w:val="22"/>
        </w:rPr>
      </w:pPr>
    </w:p>
    <w:p w14:paraId="0CD80E7C" w14:textId="4274A1D2" w:rsidR="00F26734" w:rsidRPr="00F71AD7" w:rsidRDefault="00665F8F" w:rsidP="00830948">
      <w:pPr>
        <w:pStyle w:val="Oformateradtext"/>
        <w:rPr>
          <w:rFonts w:ascii="Times New Roman" w:hAnsi="Times New Roman"/>
          <w:sz w:val="22"/>
          <w:szCs w:val="22"/>
        </w:rPr>
      </w:pPr>
      <w:r w:rsidRPr="00665F8F">
        <w:rPr>
          <w:noProof/>
        </w:rPr>
        <w:drawing>
          <wp:inline distT="0" distB="0" distL="0" distR="0" wp14:anchorId="63F877E9" wp14:editId="39E272B1">
            <wp:extent cx="2476500" cy="4223187"/>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9440" cy="4228201"/>
                    </a:xfrm>
                    <a:prstGeom prst="rect">
                      <a:avLst/>
                    </a:prstGeom>
                    <a:noFill/>
                    <a:ln>
                      <a:noFill/>
                    </a:ln>
                  </pic:spPr>
                </pic:pic>
              </a:graphicData>
            </a:graphic>
          </wp:inline>
        </w:drawing>
      </w:r>
    </w:p>
    <w:p w14:paraId="63B0EA13" w14:textId="77777777" w:rsidR="00822D69" w:rsidRPr="00C42ACD" w:rsidRDefault="00822D69" w:rsidP="00822D69">
      <w:pPr>
        <w:rPr>
          <w:szCs w:val="24"/>
          <w:highlight w:val="yellow"/>
        </w:rPr>
      </w:pPr>
    </w:p>
    <w:p w14:paraId="0F32F506" w14:textId="77777777" w:rsidR="009C059D" w:rsidRDefault="009C059D" w:rsidP="009C059D">
      <w:pPr>
        <w:pStyle w:val="Rubrik2"/>
        <w:rPr>
          <w:highlight w:val="green"/>
        </w:rPr>
      </w:pPr>
    </w:p>
    <w:p w14:paraId="442803B7" w14:textId="3C1510D1" w:rsidR="009C059D" w:rsidRPr="009C059D" w:rsidRDefault="009C059D" w:rsidP="009C059D">
      <w:pPr>
        <w:pStyle w:val="Rubrik2"/>
      </w:pPr>
      <w:bookmarkStart w:id="19" w:name="_Toc34666978"/>
      <w:r w:rsidRPr="009C059D">
        <w:t>GA:5 – Vägar och allmän platsmark</w:t>
      </w:r>
      <w:bookmarkEnd w:id="19"/>
    </w:p>
    <w:p w14:paraId="4E236C3B" w14:textId="77777777" w:rsidR="009C059D" w:rsidRPr="009C059D" w:rsidRDefault="009C059D" w:rsidP="009C059D">
      <w:pPr>
        <w:rPr>
          <w:sz w:val="22"/>
          <w:szCs w:val="22"/>
        </w:rPr>
      </w:pPr>
    </w:p>
    <w:p w14:paraId="3FFBEABA" w14:textId="6CBAE950" w:rsidR="009C059D" w:rsidRPr="009C059D" w:rsidRDefault="009C059D" w:rsidP="009C059D">
      <w:pPr>
        <w:pStyle w:val="Standardtext"/>
        <w:widowControl/>
        <w:tabs>
          <w:tab w:val="left" w:pos="0"/>
          <w:tab w:val="left" w:pos="2160"/>
        </w:tabs>
        <w:rPr>
          <w:sz w:val="22"/>
          <w:szCs w:val="22"/>
          <w:lang w:val="sv-SE"/>
        </w:rPr>
      </w:pPr>
      <w:r w:rsidRPr="00DD2E8E">
        <w:rPr>
          <w:sz w:val="22"/>
          <w:szCs w:val="22"/>
          <w:lang w:val="sv-SE"/>
        </w:rPr>
        <w:t>GA:5</w:t>
      </w:r>
      <w:r w:rsidRPr="009C059D">
        <w:rPr>
          <w:sz w:val="22"/>
          <w:szCs w:val="22"/>
          <w:lang w:val="sv-SE"/>
        </w:rPr>
        <w:t xml:space="preserve"> ansvarar för driften av gemensamhetsanläggningen Haninge Sundby GA:5. Anläggningen omfattar vägar, parkeringsplatser och diken samt allmän platsmark, det vill säga den mark inom Samfälligheten som är i kommunens ägo. Gemensamhetsanläggningen Haninge Sundby GA:5 omfattar även fastigheter som enbart är andelsägare i denna anläggning. </w:t>
      </w:r>
      <w:r w:rsidR="00C64AA6">
        <w:rPr>
          <w:sz w:val="22"/>
          <w:szCs w:val="22"/>
          <w:lang w:val="sv-SE"/>
        </w:rPr>
        <w:t>Gemensamhetsanläggningen</w:t>
      </w:r>
      <w:r w:rsidRPr="009C059D">
        <w:rPr>
          <w:sz w:val="22"/>
          <w:szCs w:val="22"/>
          <w:lang w:val="sv-SE"/>
        </w:rPr>
        <w:t xml:space="preserve"> ska förvalta befintliga anläggningar, materiel och verktyg för verksamheten, samt hantera frågor om nyanskaffningar.</w:t>
      </w:r>
    </w:p>
    <w:p w14:paraId="3E68AC80" w14:textId="77777777" w:rsidR="009C059D" w:rsidRPr="009C059D" w:rsidRDefault="009C059D" w:rsidP="009C059D">
      <w:pPr>
        <w:rPr>
          <w:szCs w:val="24"/>
        </w:rPr>
      </w:pPr>
    </w:p>
    <w:p w14:paraId="50AE768D" w14:textId="77777777" w:rsidR="009C059D" w:rsidRPr="00DD2E8E" w:rsidRDefault="009C059D" w:rsidP="009C059D">
      <w:pPr>
        <w:rPr>
          <w:b/>
          <w:sz w:val="24"/>
          <w:szCs w:val="24"/>
        </w:rPr>
      </w:pPr>
      <w:r w:rsidRPr="00DD2E8E">
        <w:rPr>
          <w:b/>
          <w:sz w:val="24"/>
          <w:szCs w:val="24"/>
        </w:rPr>
        <w:t>Återkommande arbetsuppgifter</w:t>
      </w:r>
    </w:p>
    <w:p w14:paraId="5006E713" w14:textId="77777777" w:rsidR="009C059D" w:rsidRPr="009C059D" w:rsidRDefault="009C059D" w:rsidP="009C059D">
      <w:pPr>
        <w:rPr>
          <w:sz w:val="22"/>
          <w:szCs w:val="22"/>
          <w:u w:val="single"/>
        </w:rPr>
      </w:pPr>
      <w:r w:rsidRPr="009C059D">
        <w:rPr>
          <w:sz w:val="22"/>
          <w:szCs w:val="22"/>
          <w:u w:val="single"/>
        </w:rPr>
        <w:t>Vägtillsyn</w:t>
      </w:r>
    </w:p>
    <w:p w14:paraId="33DB944D" w14:textId="3908317D" w:rsidR="009C059D" w:rsidRPr="009C059D" w:rsidRDefault="009C059D" w:rsidP="009C059D">
      <w:pPr>
        <w:rPr>
          <w:sz w:val="22"/>
          <w:szCs w:val="22"/>
        </w:rPr>
      </w:pPr>
      <w:r w:rsidRPr="009C059D">
        <w:rPr>
          <w:sz w:val="22"/>
          <w:szCs w:val="22"/>
        </w:rPr>
        <w:t>GA:5 ansvarar för att vägarna i Mörbyfjärdens tomtområde underhålls och bevaras i gott skick.</w:t>
      </w:r>
    </w:p>
    <w:p w14:paraId="09D523FE" w14:textId="77777777" w:rsidR="009C059D" w:rsidRPr="009C059D" w:rsidRDefault="009C059D" w:rsidP="009C059D">
      <w:pPr>
        <w:rPr>
          <w:sz w:val="22"/>
          <w:szCs w:val="22"/>
        </w:rPr>
      </w:pPr>
      <w:r w:rsidRPr="009C059D">
        <w:rPr>
          <w:sz w:val="22"/>
          <w:szCs w:val="22"/>
        </w:rPr>
        <w:t xml:space="preserve"> </w:t>
      </w:r>
    </w:p>
    <w:p w14:paraId="50D28ED4" w14:textId="77777777" w:rsidR="009C059D" w:rsidRPr="009C059D" w:rsidRDefault="009C059D" w:rsidP="009C059D">
      <w:pPr>
        <w:rPr>
          <w:sz w:val="22"/>
          <w:szCs w:val="22"/>
          <w:u w:val="single"/>
        </w:rPr>
      </w:pPr>
      <w:r w:rsidRPr="009C059D">
        <w:rPr>
          <w:sz w:val="22"/>
          <w:szCs w:val="22"/>
          <w:u w:val="single"/>
        </w:rPr>
        <w:t>Vinterväghållning</w:t>
      </w:r>
    </w:p>
    <w:p w14:paraId="38BE46C3" w14:textId="77777777" w:rsidR="009C059D" w:rsidRPr="009C059D" w:rsidRDefault="009C059D" w:rsidP="009C059D">
      <w:pPr>
        <w:rPr>
          <w:sz w:val="22"/>
          <w:szCs w:val="22"/>
        </w:rPr>
      </w:pPr>
      <w:r w:rsidRPr="009C059D">
        <w:rPr>
          <w:sz w:val="22"/>
          <w:szCs w:val="22"/>
        </w:rPr>
        <w:t>Vinterväghållning ska enligt anläggningsbeslut ske av A-vägen (Breviksvägen) och B-vägen (Bodalsvägen). Kvartersvägarna ska plogas i samband med snöfall som beräknas försvåra framkomligheten. I synnerhet i samband med helger ska framkomligheten vara god, men även vardagar bör snöröjning ske skyndsamt då allt fler vistas i sina fastigheter året runt.</w:t>
      </w:r>
    </w:p>
    <w:p w14:paraId="76AD8852" w14:textId="77777777" w:rsidR="009C059D" w:rsidRPr="009C059D" w:rsidRDefault="009C059D" w:rsidP="009C059D">
      <w:pPr>
        <w:rPr>
          <w:sz w:val="22"/>
          <w:szCs w:val="22"/>
        </w:rPr>
      </w:pPr>
    </w:p>
    <w:p w14:paraId="7A5397B0" w14:textId="3E80866F" w:rsidR="009C059D" w:rsidRPr="009C059D" w:rsidRDefault="009C059D" w:rsidP="009C059D">
      <w:pPr>
        <w:rPr>
          <w:sz w:val="22"/>
          <w:szCs w:val="22"/>
        </w:rPr>
      </w:pPr>
      <w:r w:rsidRPr="009C059D">
        <w:rPr>
          <w:sz w:val="22"/>
          <w:szCs w:val="22"/>
        </w:rPr>
        <w:t>Vår och höst placeras hastighetsbegränsande väghinder ut, respektive tas tillbaka, längs Bodalsvägen. Främst under tjällossningen, men även under kraftiga regnperioder utan tjäle placeras rådgivande viktbegränsningsskyltar (10 ton) ut för att uppmärksamma trafikanterna på att vägarna är känsliga.</w:t>
      </w:r>
    </w:p>
    <w:p w14:paraId="73EF3C56" w14:textId="77777777" w:rsidR="009C059D" w:rsidRPr="009C059D" w:rsidRDefault="009C059D" w:rsidP="009C059D">
      <w:pPr>
        <w:rPr>
          <w:sz w:val="22"/>
          <w:szCs w:val="22"/>
        </w:rPr>
      </w:pPr>
    </w:p>
    <w:p w14:paraId="3BEAA3C2" w14:textId="77777777" w:rsidR="009C059D" w:rsidRPr="009C059D" w:rsidRDefault="009C059D" w:rsidP="009C059D">
      <w:pPr>
        <w:rPr>
          <w:sz w:val="22"/>
          <w:szCs w:val="22"/>
        </w:rPr>
      </w:pPr>
      <w:r w:rsidRPr="009C059D">
        <w:rPr>
          <w:sz w:val="22"/>
          <w:szCs w:val="22"/>
        </w:rPr>
        <w:t>Naturliga hastighetsbegränsningar i form av ojämnheter i vägbanan accepteras så länge de inte innebär trafikfara vid aktuell hastighetsbegränsning.</w:t>
      </w:r>
    </w:p>
    <w:p w14:paraId="33990E56" w14:textId="77777777" w:rsidR="009C059D" w:rsidRPr="009C059D" w:rsidRDefault="009C059D" w:rsidP="009C059D">
      <w:pPr>
        <w:rPr>
          <w:sz w:val="22"/>
          <w:szCs w:val="22"/>
        </w:rPr>
      </w:pPr>
    </w:p>
    <w:p w14:paraId="11C7D050" w14:textId="77777777" w:rsidR="009C059D" w:rsidRPr="009C059D" w:rsidRDefault="009C059D" w:rsidP="009C059D">
      <w:pPr>
        <w:rPr>
          <w:sz w:val="22"/>
          <w:szCs w:val="22"/>
        </w:rPr>
      </w:pPr>
      <w:r w:rsidRPr="009C059D">
        <w:rPr>
          <w:sz w:val="22"/>
          <w:szCs w:val="22"/>
        </w:rPr>
        <w:t>Vidmakthållande innebär regelbundet återkommande åtgärder/reinvestering till skydd för det kapital som väganläggningen representerar. Exempelvis lagning av slitlager med bitumenmassa, oljegrus och asfalt.</w:t>
      </w:r>
    </w:p>
    <w:p w14:paraId="398F4316" w14:textId="77777777" w:rsidR="009C059D" w:rsidRPr="009C059D" w:rsidRDefault="009C059D" w:rsidP="009C059D">
      <w:pPr>
        <w:pStyle w:val="Brdtext"/>
        <w:rPr>
          <w:b/>
          <w:sz w:val="22"/>
          <w:szCs w:val="22"/>
        </w:rPr>
      </w:pPr>
    </w:p>
    <w:p w14:paraId="480D7B68" w14:textId="59958D6F" w:rsidR="009C059D" w:rsidRPr="00DD2E8E" w:rsidRDefault="009C059D" w:rsidP="009C059D">
      <w:pPr>
        <w:pStyle w:val="Textbody"/>
        <w:rPr>
          <w:b/>
          <w:sz w:val="24"/>
          <w:szCs w:val="24"/>
        </w:rPr>
      </w:pPr>
      <w:r w:rsidRPr="00DD2E8E">
        <w:rPr>
          <w:b/>
          <w:sz w:val="24"/>
          <w:szCs w:val="24"/>
        </w:rPr>
        <w:t>GA:5 – väg – genomförd omläggning av oljegrusbeläggning under hösten 2019:</w:t>
      </w:r>
    </w:p>
    <w:p w14:paraId="48442B82" w14:textId="32621716" w:rsidR="009C059D" w:rsidRPr="009C059D" w:rsidRDefault="009C059D" w:rsidP="009C059D">
      <w:pPr>
        <w:rPr>
          <w:sz w:val="22"/>
          <w:szCs w:val="22"/>
        </w:rPr>
      </w:pPr>
      <w:r w:rsidRPr="009C059D">
        <w:rPr>
          <w:sz w:val="22"/>
          <w:szCs w:val="22"/>
        </w:rPr>
        <w:t>Kompletterat slitlagret på grusvägarna.</w:t>
      </w:r>
    </w:p>
    <w:p w14:paraId="781C6B66" w14:textId="77777777" w:rsidR="009C059D" w:rsidRPr="009C059D" w:rsidRDefault="009C059D" w:rsidP="009C059D">
      <w:pPr>
        <w:rPr>
          <w:sz w:val="22"/>
          <w:szCs w:val="22"/>
        </w:rPr>
      </w:pPr>
    </w:p>
    <w:p w14:paraId="533B4450" w14:textId="12EA35AC" w:rsidR="00822D69" w:rsidRPr="009C059D" w:rsidRDefault="009C059D" w:rsidP="009C059D">
      <w:pPr>
        <w:pStyle w:val="Standard"/>
        <w:rPr>
          <w:sz w:val="22"/>
          <w:szCs w:val="22"/>
        </w:rPr>
      </w:pPr>
      <w:r w:rsidRPr="009C059D">
        <w:rPr>
          <w:sz w:val="22"/>
          <w:szCs w:val="22"/>
        </w:rPr>
        <w:t>Vi har genomfört den planerade omläggningen av oljegrusbeläggningen under hösten 2019. Strax före omläggningen byttes även fem vägtrummor ut. Efter arbetet har vägarna besiktigats och vi har återfått det åriga driftstödet men även beviljats ett särskilt driftstöd till själva investeringen av oljegrusbeläggningen. Nu återstår endast några anmärkningar att åtgärda</w:t>
      </w:r>
      <w:r>
        <w:rPr>
          <w:sz w:val="22"/>
          <w:szCs w:val="22"/>
        </w:rPr>
        <w:t>,</w:t>
      </w:r>
      <w:r w:rsidRPr="009C059D">
        <w:rPr>
          <w:sz w:val="22"/>
          <w:szCs w:val="22"/>
        </w:rPr>
        <w:t xml:space="preserve"> samt att lägga en kantförstärkning under våren 2020. Därefter bör underhållet av vägarna återgå till en mer normal omfattning.</w:t>
      </w:r>
    </w:p>
    <w:p w14:paraId="5BD26B0F" w14:textId="57106E8F" w:rsidR="009C059D" w:rsidRDefault="009C059D" w:rsidP="009C059D">
      <w:pPr>
        <w:pStyle w:val="Standard"/>
        <w:rPr>
          <w:sz w:val="22"/>
          <w:szCs w:val="22"/>
        </w:rPr>
      </w:pPr>
    </w:p>
    <w:p w14:paraId="1B50EB0D" w14:textId="3CD14277" w:rsidR="00EA1503" w:rsidRDefault="00EA1503" w:rsidP="00EA1503">
      <w:pPr>
        <w:rPr>
          <w:sz w:val="22"/>
          <w:szCs w:val="22"/>
        </w:rPr>
      </w:pPr>
      <w:r>
        <w:rPr>
          <w:b/>
          <w:sz w:val="24"/>
          <w:szCs w:val="24"/>
        </w:rPr>
        <w:t xml:space="preserve">GA:5 – allmän platsmark – planerar under det kommande verksamhetsåret </w:t>
      </w:r>
      <w:r>
        <w:rPr>
          <w:b/>
          <w:sz w:val="24"/>
          <w:szCs w:val="24"/>
        </w:rPr>
        <w:br/>
        <w:t>(Markområden som omfattas av GA5):</w:t>
      </w:r>
    </w:p>
    <w:p w14:paraId="0A5609C6" w14:textId="77777777" w:rsidR="00EA1503" w:rsidRDefault="00EA1503" w:rsidP="00EA1503">
      <w:pPr>
        <w:pStyle w:val="Liststycke1"/>
        <w:numPr>
          <w:ilvl w:val="0"/>
          <w:numId w:val="33"/>
        </w:numPr>
        <w:rPr>
          <w:sz w:val="22"/>
          <w:szCs w:val="22"/>
        </w:rPr>
      </w:pPr>
      <w:r>
        <w:rPr>
          <w:sz w:val="22"/>
          <w:szCs w:val="22"/>
        </w:rPr>
        <w:t>Löpande utföra tillsyn av skogsmark med särskild uppmärksamhet på vindfällen som kan utgöra fara.</w:t>
      </w:r>
    </w:p>
    <w:p w14:paraId="21C19F50" w14:textId="77777777" w:rsidR="00EA1503" w:rsidRDefault="00EA1503" w:rsidP="00EA1503">
      <w:pPr>
        <w:pStyle w:val="Liststycke1"/>
        <w:numPr>
          <w:ilvl w:val="0"/>
          <w:numId w:val="33"/>
        </w:numPr>
        <w:rPr>
          <w:sz w:val="22"/>
          <w:szCs w:val="22"/>
        </w:rPr>
      </w:pPr>
      <w:r>
        <w:rPr>
          <w:sz w:val="22"/>
          <w:szCs w:val="22"/>
        </w:rPr>
        <w:t>Anordna en andra infart samt bättre skyltning till flisupplag.</w:t>
      </w:r>
    </w:p>
    <w:p w14:paraId="1C098440" w14:textId="77777777" w:rsidR="00EA1503" w:rsidRDefault="00EA1503" w:rsidP="00EA1503">
      <w:pPr>
        <w:pStyle w:val="Liststycke1"/>
        <w:numPr>
          <w:ilvl w:val="0"/>
          <w:numId w:val="33"/>
        </w:numPr>
        <w:rPr>
          <w:sz w:val="22"/>
          <w:szCs w:val="22"/>
        </w:rPr>
      </w:pPr>
      <w:r>
        <w:rPr>
          <w:sz w:val="22"/>
          <w:szCs w:val="22"/>
        </w:rPr>
        <w:t>Ordna flisning samt borttransport av ihopsamlat ris.</w:t>
      </w:r>
    </w:p>
    <w:p w14:paraId="342349F7" w14:textId="77777777" w:rsidR="00EA1503" w:rsidRDefault="00EA1503" w:rsidP="00EA1503">
      <w:pPr>
        <w:numPr>
          <w:ilvl w:val="0"/>
          <w:numId w:val="33"/>
        </w:numPr>
        <w:suppressAutoHyphens/>
        <w:rPr>
          <w:sz w:val="22"/>
          <w:szCs w:val="22"/>
        </w:rPr>
      </w:pPr>
      <w:r>
        <w:rPr>
          <w:sz w:val="22"/>
          <w:szCs w:val="22"/>
        </w:rPr>
        <w:t>Löpande utföra slyröjning på ängsmark.</w:t>
      </w:r>
    </w:p>
    <w:p w14:paraId="48D963D8" w14:textId="77777777" w:rsidR="00EA1503" w:rsidRDefault="00EA1503" w:rsidP="00EA1503">
      <w:pPr>
        <w:numPr>
          <w:ilvl w:val="0"/>
          <w:numId w:val="33"/>
        </w:numPr>
        <w:suppressAutoHyphens/>
        <w:rPr>
          <w:sz w:val="22"/>
          <w:szCs w:val="22"/>
        </w:rPr>
      </w:pPr>
      <w:r>
        <w:rPr>
          <w:sz w:val="22"/>
          <w:szCs w:val="22"/>
        </w:rPr>
        <w:t>Löpande utföra röjningsarbeten på skogsmark.</w:t>
      </w:r>
    </w:p>
    <w:p w14:paraId="56D82A83" w14:textId="77777777" w:rsidR="00EA1503" w:rsidRDefault="00EA1503" w:rsidP="00EA1503">
      <w:pPr>
        <w:numPr>
          <w:ilvl w:val="0"/>
          <w:numId w:val="33"/>
        </w:numPr>
        <w:suppressAutoHyphens/>
        <w:rPr>
          <w:sz w:val="22"/>
          <w:szCs w:val="22"/>
        </w:rPr>
      </w:pPr>
      <w:r>
        <w:rPr>
          <w:sz w:val="22"/>
          <w:szCs w:val="22"/>
        </w:rPr>
        <w:t>Årligen utföra slåtter av ängsmark vid Norra Gärdet, Breviksängen, Kolnäsviken och Näsängen.</w:t>
      </w:r>
    </w:p>
    <w:p w14:paraId="3DE3C3A6" w14:textId="77777777" w:rsidR="00EA1503" w:rsidRDefault="00EA1503" w:rsidP="00EA1503">
      <w:pPr>
        <w:numPr>
          <w:ilvl w:val="0"/>
          <w:numId w:val="33"/>
        </w:numPr>
        <w:suppressAutoHyphens/>
        <w:rPr>
          <w:sz w:val="22"/>
          <w:szCs w:val="22"/>
        </w:rPr>
      </w:pPr>
      <w:r>
        <w:rPr>
          <w:sz w:val="22"/>
          <w:szCs w:val="22"/>
        </w:rPr>
        <w:t>I förekommande fall lämna tomtägare tillstånd att avverka träd utanför tomtmark.</w:t>
      </w:r>
    </w:p>
    <w:p w14:paraId="65D58BE6" w14:textId="77777777" w:rsidR="00EA1503" w:rsidRDefault="00EA1503" w:rsidP="00EA1503">
      <w:pPr>
        <w:numPr>
          <w:ilvl w:val="0"/>
          <w:numId w:val="33"/>
        </w:numPr>
        <w:suppressAutoHyphens/>
        <w:rPr>
          <w:sz w:val="22"/>
          <w:szCs w:val="22"/>
        </w:rPr>
      </w:pPr>
      <w:r>
        <w:rPr>
          <w:sz w:val="22"/>
          <w:szCs w:val="22"/>
        </w:rPr>
        <w:t>Löpande utföra tillsyn och underhåll av vissa gång- och cykelvägar.</w:t>
      </w:r>
    </w:p>
    <w:p w14:paraId="4C64D32A" w14:textId="77777777" w:rsidR="00EA1503" w:rsidRDefault="00EA1503" w:rsidP="00EA1503">
      <w:pPr>
        <w:pStyle w:val="Liststycke1"/>
        <w:numPr>
          <w:ilvl w:val="0"/>
          <w:numId w:val="33"/>
        </w:numPr>
      </w:pPr>
      <w:r>
        <w:rPr>
          <w:sz w:val="22"/>
          <w:szCs w:val="22"/>
        </w:rPr>
        <w:t>Inventera allmän platsmark och planera framtida utglesningar.</w:t>
      </w:r>
    </w:p>
    <w:p w14:paraId="70D596E9" w14:textId="77777777" w:rsidR="009C059D" w:rsidRPr="00C42ACD" w:rsidRDefault="009C059D" w:rsidP="009C059D">
      <w:pPr>
        <w:pStyle w:val="Liststycke"/>
        <w:suppressAutoHyphens/>
        <w:autoSpaceDN w:val="0"/>
        <w:textAlignment w:val="baseline"/>
        <w:rPr>
          <w:highlight w:val="yellow"/>
        </w:rPr>
      </w:pPr>
    </w:p>
    <w:p w14:paraId="4D0B6852" w14:textId="77777777" w:rsidR="009C059D" w:rsidRPr="00DC16E3" w:rsidRDefault="009C059D" w:rsidP="009C059D">
      <w:pPr>
        <w:pStyle w:val="Rubrik2"/>
      </w:pPr>
      <w:bookmarkStart w:id="20" w:name="_Toc34666979"/>
      <w:r w:rsidRPr="00DC16E3">
        <w:lastRenderedPageBreak/>
        <w:t>Budget GA:5</w:t>
      </w:r>
      <w:bookmarkEnd w:id="20"/>
    </w:p>
    <w:p w14:paraId="49ADFF69" w14:textId="77777777" w:rsidR="009C059D" w:rsidRPr="00C42ACD" w:rsidRDefault="009C059D" w:rsidP="009C059D">
      <w:pPr>
        <w:rPr>
          <w:highlight w:val="yellow"/>
        </w:rPr>
      </w:pPr>
    </w:p>
    <w:p w14:paraId="332C2F05" w14:textId="41A7608C" w:rsidR="009C059D" w:rsidRDefault="00270EB6" w:rsidP="009C059D">
      <w:pPr>
        <w:rPr>
          <w:noProof/>
        </w:rPr>
      </w:pPr>
      <w:r w:rsidRPr="00270EB6">
        <w:rPr>
          <w:noProof/>
        </w:rPr>
        <w:drawing>
          <wp:inline distT="0" distB="0" distL="0" distR="0" wp14:anchorId="00EBA7D8" wp14:editId="2895F64F">
            <wp:extent cx="2164080" cy="328226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3023" cy="3295824"/>
                    </a:xfrm>
                    <a:prstGeom prst="rect">
                      <a:avLst/>
                    </a:prstGeom>
                    <a:noFill/>
                    <a:ln>
                      <a:noFill/>
                    </a:ln>
                  </pic:spPr>
                </pic:pic>
              </a:graphicData>
            </a:graphic>
          </wp:inline>
        </w:drawing>
      </w:r>
    </w:p>
    <w:p w14:paraId="41149E6B" w14:textId="77777777" w:rsidR="009C059D" w:rsidRPr="00105851" w:rsidRDefault="009C059D" w:rsidP="009C059D"/>
    <w:p w14:paraId="44103AA5" w14:textId="77777777" w:rsidR="00C42ACD" w:rsidRDefault="00C42ACD" w:rsidP="006A1DD0">
      <w:pPr>
        <w:rPr>
          <w:sz w:val="22"/>
          <w:szCs w:val="22"/>
        </w:rPr>
      </w:pPr>
    </w:p>
    <w:p w14:paraId="42073665" w14:textId="2B7D8615" w:rsidR="00C42ACD" w:rsidRPr="00DD2E8E" w:rsidRDefault="00C42ACD" w:rsidP="00C42ACD">
      <w:pPr>
        <w:pStyle w:val="Rubrik2"/>
      </w:pPr>
      <w:bookmarkStart w:id="21" w:name="_Toc34666980"/>
      <w:r w:rsidRPr="00DD2E8E">
        <w:t>GA:16 – Hamnanläggningarna</w:t>
      </w:r>
      <w:bookmarkEnd w:id="21"/>
    </w:p>
    <w:p w14:paraId="08E3C2AC" w14:textId="77777777" w:rsidR="00606DCF" w:rsidRPr="005D00B2" w:rsidRDefault="00606DCF" w:rsidP="00606DCF">
      <w:pPr>
        <w:rPr>
          <w:highlight w:val="yellow"/>
        </w:rPr>
      </w:pPr>
    </w:p>
    <w:p w14:paraId="5EE44715" w14:textId="77777777" w:rsidR="00DD2E8E" w:rsidRPr="00DD2E8E" w:rsidRDefault="00DD2E8E" w:rsidP="00DD2E8E">
      <w:pPr>
        <w:rPr>
          <w:sz w:val="22"/>
          <w:szCs w:val="22"/>
        </w:rPr>
      </w:pPr>
      <w:r w:rsidRPr="00DD2E8E">
        <w:rPr>
          <w:sz w:val="22"/>
          <w:szCs w:val="22"/>
        </w:rPr>
        <w:t>Samtliga fastigheter inom området har en andel</w:t>
      </w:r>
      <w:r w:rsidRPr="00DD2E8E">
        <w:rPr>
          <w:b/>
          <w:bCs/>
          <w:sz w:val="22"/>
          <w:szCs w:val="22"/>
        </w:rPr>
        <w:t xml:space="preserve"> </w:t>
      </w:r>
      <w:r w:rsidRPr="00DD2E8E">
        <w:rPr>
          <w:sz w:val="22"/>
          <w:szCs w:val="22"/>
        </w:rPr>
        <w:t xml:space="preserve">per fastighet. Dessutom debiteras båtplatsinnehavare för båtplats. Den största delen av intäkterna kommer från uthyrning av båtplatser. </w:t>
      </w:r>
    </w:p>
    <w:p w14:paraId="7687E750" w14:textId="77777777" w:rsidR="00DD2E8E" w:rsidRPr="00DD2E8E" w:rsidRDefault="00DD2E8E" w:rsidP="00DD2E8E">
      <w:pPr>
        <w:rPr>
          <w:sz w:val="22"/>
          <w:szCs w:val="22"/>
        </w:rPr>
      </w:pPr>
    </w:p>
    <w:p w14:paraId="665A5D12" w14:textId="218B89EF" w:rsidR="00DD2E8E" w:rsidRDefault="00DD2E8E" w:rsidP="00DD2E8E">
      <w:pPr>
        <w:rPr>
          <w:sz w:val="22"/>
          <w:szCs w:val="22"/>
        </w:rPr>
      </w:pPr>
      <w:r w:rsidRPr="00DD2E8E">
        <w:rPr>
          <w:sz w:val="22"/>
          <w:szCs w:val="22"/>
        </w:rPr>
        <w:t>Under 2020 debiteras dessa båtplatser som tidigare per meter, men framgent delas båtplatser in i attraktiva, normala och enklare platser för att få en differentierad taxa.</w:t>
      </w:r>
    </w:p>
    <w:p w14:paraId="0137481B" w14:textId="77777777" w:rsidR="00DD2E8E" w:rsidRPr="00DD2E8E" w:rsidRDefault="00DD2E8E" w:rsidP="00DD2E8E">
      <w:pPr>
        <w:rPr>
          <w:i/>
          <w:iCs/>
          <w:sz w:val="22"/>
          <w:szCs w:val="22"/>
        </w:rPr>
      </w:pPr>
    </w:p>
    <w:p w14:paraId="33B16DE1" w14:textId="77777777" w:rsidR="00DD2E8E" w:rsidRPr="00DD2E8E" w:rsidRDefault="00DD2E8E" w:rsidP="00DD2E8E">
      <w:pPr>
        <w:rPr>
          <w:sz w:val="22"/>
          <w:szCs w:val="22"/>
        </w:rPr>
      </w:pPr>
      <w:r w:rsidRPr="00DD2E8E">
        <w:rPr>
          <w:sz w:val="22"/>
          <w:szCs w:val="22"/>
        </w:rPr>
        <w:t>GA:16 ansvarar för hamnen och brygganläggningar samt upplåtelse av båtplatser.</w:t>
      </w:r>
    </w:p>
    <w:p w14:paraId="38D1319F" w14:textId="77777777" w:rsidR="00DD2E8E" w:rsidRPr="00DD2E8E" w:rsidRDefault="00DD2E8E" w:rsidP="00DD2E8E">
      <w:pPr>
        <w:rPr>
          <w:sz w:val="22"/>
          <w:szCs w:val="22"/>
        </w:rPr>
      </w:pPr>
      <w:r w:rsidRPr="00DD2E8E">
        <w:rPr>
          <w:sz w:val="22"/>
          <w:szCs w:val="22"/>
        </w:rPr>
        <w:t>GA-ansvarig (Hamnkapten) ingår i styrelsen</w:t>
      </w:r>
    </w:p>
    <w:p w14:paraId="4C697548" w14:textId="77777777" w:rsidR="00DD2E8E" w:rsidRPr="00DD2E8E" w:rsidRDefault="00DD2E8E" w:rsidP="00DD2E8E">
      <w:pPr>
        <w:rPr>
          <w:sz w:val="22"/>
          <w:szCs w:val="22"/>
        </w:rPr>
      </w:pPr>
    </w:p>
    <w:p w14:paraId="5C906429" w14:textId="77777777" w:rsidR="00E32E77" w:rsidRDefault="00DD2E8E" w:rsidP="00E32E77">
      <w:pPr>
        <w:rPr>
          <w:b/>
          <w:bCs/>
          <w:color w:val="000000"/>
          <w:sz w:val="24"/>
          <w:szCs w:val="24"/>
        </w:rPr>
      </w:pPr>
      <w:r w:rsidRPr="00E32E77">
        <w:rPr>
          <w:b/>
          <w:bCs/>
          <w:color w:val="000000"/>
          <w:sz w:val="24"/>
          <w:szCs w:val="24"/>
        </w:rPr>
        <w:t>Återkommande arbetsuppgifter</w:t>
      </w:r>
    </w:p>
    <w:p w14:paraId="549B82A6" w14:textId="77777777" w:rsidR="00E32E77" w:rsidRPr="00E32E77" w:rsidRDefault="00DD2E8E" w:rsidP="00E32E77">
      <w:pPr>
        <w:pStyle w:val="Liststycke"/>
        <w:numPr>
          <w:ilvl w:val="0"/>
          <w:numId w:val="34"/>
        </w:numPr>
        <w:rPr>
          <w:b/>
          <w:bCs/>
          <w:color w:val="000000"/>
          <w:sz w:val="24"/>
          <w:szCs w:val="24"/>
        </w:rPr>
      </w:pPr>
      <w:r w:rsidRPr="00E32E77">
        <w:rPr>
          <w:color w:val="000000"/>
          <w:sz w:val="22"/>
          <w:szCs w:val="22"/>
        </w:rPr>
        <w:t>Administrera tilldelningen av båtplatser samt föra register över uthyrda båtplatser och eventuell kö.</w:t>
      </w:r>
    </w:p>
    <w:p w14:paraId="7857B6B3" w14:textId="77777777" w:rsidR="00E32E77" w:rsidRPr="00E32E77" w:rsidRDefault="00DD2E8E" w:rsidP="00E32E77">
      <w:pPr>
        <w:pStyle w:val="Liststycke"/>
        <w:numPr>
          <w:ilvl w:val="0"/>
          <w:numId w:val="34"/>
        </w:numPr>
        <w:rPr>
          <w:b/>
          <w:bCs/>
          <w:color w:val="000000"/>
          <w:sz w:val="24"/>
          <w:szCs w:val="24"/>
        </w:rPr>
      </w:pPr>
      <w:r w:rsidRPr="00E32E77">
        <w:rPr>
          <w:color w:val="000000"/>
          <w:sz w:val="22"/>
          <w:szCs w:val="22"/>
        </w:rPr>
        <w:t>Registrera uthyrda men outnyttjade platser.</w:t>
      </w:r>
    </w:p>
    <w:p w14:paraId="4AA72503" w14:textId="2314146A" w:rsidR="00E32E77" w:rsidRPr="001D615F" w:rsidRDefault="00DD2E8E" w:rsidP="00E32E77">
      <w:pPr>
        <w:pStyle w:val="Liststycke"/>
        <w:numPr>
          <w:ilvl w:val="0"/>
          <w:numId w:val="34"/>
        </w:numPr>
        <w:rPr>
          <w:b/>
          <w:bCs/>
          <w:color w:val="000000"/>
          <w:sz w:val="24"/>
          <w:szCs w:val="24"/>
        </w:rPr>
      </w:pPr>
      <w:r w:rsidRPr="00E32E77">
        <w:rPr>
          <w:color w:val="000000"/>
          <w:sz w:val="22"/>
          <w:szCs w:val="22"/>
        </w:rPr>
        <w:t xml:space="preserve">Ansvara för underhåll av </w:t>
      </w:r>
      <w:r w:rsidR="00C64AA6" w:rsidRPr="00E32E77">
        <w:rPr>
          <w:color w:val="000000"/>
          <w:sz w:val="22"/>
          <w:szCs w:val="22"/>
        </w:rPr>
        <w:t>gemensamhetsanläggningens</w:t>
      </w:r>
      <w:r w:rsidRPr="00E32E77">
        <w:rPr>
          <w:color w:val="000000"/>
          <w:sz w:val="22"/>
          <w:szCs w:val="22"/>
        </w:rPr>
        <w:t xml:space="preserve"> material såsom upptagningsvagnar, bojflotte, med mera.</w:t>
      </w:r>
    </w:p>
    <w:p w14:paraId="545FE3CC" w14:textId="6E8832DF" w:rsidR="001D615F" w:rsidRPr="00E32E77" w:rsidRDefault="001D615F" w:rsidP="00E32E77">
      <w:pPr>
        <w:pStyle w:val="Liststycke"/>
        <w:numPr>
          <w:ilvl w:val="0"/>
          <w:numId w:val="34"/>
        </w:numPr>
        <w:rPr>
          <w:b/>
          <w:bCs/>
          <w:color w:val="000000"/>
          <w:sz w:val="24"/>
          <w:szCs w:val="24"/>
        </w:rPr>
      </w:pPr>
      <w:r>
        <w:rPr>
          <w:color w:val="000000"/>
          <w:sz w:val="22"/>
          <w:szCs w:val="22"/>
        </w:rPr>
        <w:t>Underhålla spolplattan och reningsverket.</w:t>
      </w:r>
    </w:p>
    <w:p w14:paraId="47C23E64" w14:textId="77777777" w:rsidR="00E32E77" w:rsidRPr="00E32E77" w:rsidRDefault="00DD2E8E" w:rsidP="00E32E77">
      <w:pPr>
        <w:pStyle w:val="Liststycke"/>
        <w:numPr>
          <w:ilvl w:val="0"/>
          <w:numId w:val="34"/>
        </w:numPr>
        <w:rPr>
          <w:b/>
          <w:bCs/>
          <w:color w:val="000000"/>
          <w:sz w:val="24"/>
          <w:szCs w:val="24"/>
        </w:rPr>
      </w:pPr>
      <w:r w:rsidRPr="00E32E77">
        <w:rPr>
          <w:color w:val="000000"/>
          <w:sz w:val="22"/>
          <w:szCs w:val="22"/>
        </w:rPr>
        <w:t>Organisera skötseln av markytor samt administrera eventuell flyttning och polisanmälan av kvarliggande båtar.</w:t>
      </w:r>
    </w:p>
    <w:p w14:paraId="4683A65D" w14:textId="77777777" w:rsidR="00E32E77" w:rsidRPr="00E32E77" w:rsidRDefault="00DD2E8E" w:rsidP="00E32E77">
      <w:pPr>
        <w:pStyle w:val="Liststycke"/>
        <w:numPr>
          <w:ilvl w:val="0"/>
          <w:numId w:val="34"/>
        </w:numPr>
        <w:rPr>
          <w:b/>
          <w:bCs/>
          <w:color w:val="000000"/>
          <w:sz w:val="24"/>
          <w:szCs w:val="24"/>
        </w:rPr>
      </w:pPr>
      <w:r w:rsidRPr="00E32E77">
        <w:rPr>
          <w:color w:val="000000"/>
          <w:sz w:val="22"/>
          <w:szCs w:val="22"/>
        </w:rPr>
        <w:t>Ansvara för information och efterlevnad av ”regler för fördelning och upplåtelse av båtplatser och vinteruppläggning” samt ”ordningsregler”.</w:t>
      </w:r>
    </w:p>
    <w:p w14:paraId="1491AC59" w14:textId="77777777" w:rsidR="00E32E77" w:rsidRPr="00E32E77" w:rsidRDefault="00DD2E8E" w:rsidP="00E32E77">
      <w:pPr>
        <w:pStyle w:val="Liststycke"/>
        <w:numPr>
          <w:ilvl w:val="0"/>
          <w:numId w:val="34"/>
        </w:numPr>
        <w:rPr>
          <w:b/>
          <w:bCs/>
          <w:color w:val="000000"/>
          <w:sz w:val="24"/>
          <w:szCs w:val="24"/>
        </w:rPr>
      </w:pPr>
      <w:r w:rsidRPr="00E32E77">
        <w:rPr>
          <w:color w:val="000000"/>
          <w:sz w:val="22"/>
          <w:szCs w:val="22"/>
        </w:rPr>
        <w:t>Ansvara för budget och attest för GA:16.</w:t>
      </w:r>
    </w:p>
    <w:p w14:paraId="50A2710B" w14:textId="77777777" w:rsidR="00E32E77" w:rsidRPr="00E32E77" w:rsidRDefault="00DD2E8E" w:rsidP="00E32E77">
      <w:pPr>
        <w:pStyle w:val="Liststycke"/>
        <w:numPr>
          <w:ilvl w:val="0"/>
          <w:numId w:val="34"/>
        </w:numPr>
        <w:rPr>
          <w:b/>
          <w:bCs/>
          <w:color w:val="000000"/>
          <w:sz w:val="24"/>
          <w:szCs w:val="24"/>
        </w:rPr>
      </w:pPr>
      <w:r w:rsidRPr="00E32E77">
        <w:rPr>
          <w:color w:val="000000"/>
          <w:sz w:val="22"/>
          <w:szCs w:val="22"/>
        </w:rPr>
        <w:t>Uppdatera medlemsregistret med debiteringslängd för båtavgifter.</w:t>
      </w:r>
    </w:p>
    <w:p w14:paraId="0B1FBFE7" w14:textId="5AAD97B9" w:rsidR="00DD2E8E" w:rsidRPr="00E32E77" w:rsidRDefault="00DD2E8E" w:rsidP="00E32E77">
      <w:pPr>
        <w:pStyle w:val="Liststycke"/>
        <w:numPr>
          <w:ilvl w:val="0"/>
          <w:numId w:val="34"/>
        </w:numPr>
        <w:rPr>
          <w:b/>
          <w:bCs/>
          <w:color w:val="000000"/>
          <w:sz w:val="24"/>
          <w:szCs w:val="24"/>
        </w:rPr>
      </w:pPr>
      <w:r w:rsidRPr="00E32E77">
        <w:rPr>
          <w:color w:val="000000"/>
          <w:sz w:val="22"/>
          <w:szCs w:val="22"/>
        </w:rPr>
        <w:t>Organisera möjlighet till gemensam hjälp med sjösättning och upptagning.</w:t>
      </w:r>
    </w:p>
    <w:p w14:paraId="22905BED" w14:textId="77777777" w:rsidR="00E32E77" w:rsidRDefault="00E32E77" w:rsidP="00DD2E8E">
      <w:pPr>
        <w:rPr>
          <w:b/>
          <w:bCs/>
          <w:color w:val="000000"/>
          <w:sz w:val="24"/>
          <w:szCs w:val="24"/>
        </w:rPr>
      </w:pPr>
    </w:p>
    <w:p w14:paraId="73C42E9C" w14:textId="02D78EDD" w:rsidR="00E32E77" w:rsidRDefault="00DD2E8E" w:rsidP="00DD2E8E">
      <w:pPr>
        <w:rPr>
          <w:b/>
          <w:bCs/>
          <w:color w:val="000000"/>
          <w:sz w:val="24"/>
          <w:szCs w:val="24"/>
        </w:rPr>
      </w:pPr>
      <w:r w:rsidRPr="00DD2E8E">
        <w:rPr>
          <w:b/>
          <w:bCs/>
          <w:color w:val="000000"/>
          <w:sz w:val="24"/>
          <w:szCs w:val="24"/>
        </w:rPr>
        <w:t>Arbetsflöde under året</w:t>
      </w:r>
    </w:p>
    <w:p w14:paraId="5C11B30B" w14:textId="483D17FF" w:rsidR="00DD2E8E" w:rsidRPr="00DD2E8E" w:rsidRDefault="00DD2E8E" w:rsidP="00DD2E8E">
      <w:pPr>
        <w:rPr>
          <w:sz w:val="22"/>
          <w:szCs w:val="22"/>
        </w:rPr>
      </w:pPr>
      <w:r w:rsidRPr="00DD2E8E">
        <w:rPr>
          <w:sz w:val="22"/>
          <w:szCs w:val="22"/>
        </w:rPr>
        <w:t>Lördagen den 9 maj kl. 10</w:t>
      </w:r>
      <w:r>
        <w:rPr>
          <w:sz w:val="22"/>
          <w:szCs w:val="22"/>
        </w:rPr>
        <w:t>:</w:t>
      </w:r>
      <w:r w:rsidRPr="00DD2E8E">
        <w:rPr>
          <w:sz w:val="22"/>
          <w:szCs w:val="22"/>
        </w:rPr>
        <w:t>00</w:t>
      </w:r>
      <w:r w:rsidRPr="00DD2E8E">
        <w:rPr>
          <w:sz w:val="22"/>
          <w:szCs w:val="22"/>
        </w:rPr>
        <w:tab/>
      </w:r>
      <w:r w:rsidRPr="00DD2E8E">
        <w:rPr>
          <w:sz w:val="22"/>
          <w:szCs w:val="22"/>
        </w:rPr>
        <w:tab/>
        <w:t>Första sjösättningsdagen</w:t>
      </w:r>
    </w:p>
    <w:p w14:paraId="2E0E9AB1" w14:textId="76394AAE" w:rsidR="00DD2E8E" w:rsidRPr="00DD2E8E" w:rsidRDefault="00DD2E8E" w:rsidP="00DD2E8E">
      <w:pPr>
        <w:rPr>
          <w:sz w:val="22"/>
          <w:szCs w:val="22"/>
        </w:rPr>
      </w:pPr>
      <w:r w:rsidRPr="00DD2E8E">
        <w:rPr>
          <w:sz w:val="22"/>
          <w:szCs w:val="22"/>
        </w:rPr>
        <w:t>Lördagen den 30 maj kl. 10</w:t>
      </w:r>
      <w:r>
        <w:rPr>
          <w:sz w:val="22"/>
          <w:szCs w:val="22"/>
        </w:rPr>
        <w:t>:</w:t>
      </w:r>
      <w:r w:rsidRPr="00DD2E8E">
        <w:rPr>
          <w:sz w:val="22"/>
          <w:szCs w:val="22"/>
        </w:rPr>
        <w:t>00</w:t>
      </w:r>
      <w:r w:rsidRPr="00DD2E8E">
        <w:rPr>
          <w:sz w:val="22"/>
          <w:szCs w:val="22"/>
        </w:rPr>
        <w:tab/>
        <w:t>Andra sjösättningsdagen</w:t>
      </w:r>
    </w:p>
    <w:p w14:paraId="01514F26" w14:textId="77777777" w:rsidR="00DD2E8E" w:rsidRPr="00DD2E8E" w:rsidRDefault="00DD2E8E" w:rsidP="00DD2E8E">
      <w:pPr>
        <w:rPr>
          <w:sz w:val="22"/>
          <w:szCs w:val="22"/>
        </w:rPr>
      </w:pPr>
    </w:p>
    <w:p w14:paraId="275605ED" w14:textId="77777777" w:rsidR="00DD2E8E" w:rsidRPr="00DD2E8E" w:rsidRDefault="00DD2E8E" w:rsidP="00DD2E8E">
      <w:pPr>
        <w:rPr>
          <w:sz w:val="22"/>
          <w:szCs w:val="22"/>
        </w:rPr>
      </w:pPr>
      <w:r w:rsidRPr="00DD2E8E">
        <w:rPr>
          <w:sz w:val="22"/>
          <w:szCs w:val="22"/>
        </w:rPr>
        <w:lastRenderedPageBreak/>
        <w:t>Augusti</w:t>
      </w:r>
      <w:r w:rsidRPr="00DD2E8E">
        <w:rPr>
          <w:sz w:val="22"/>
          <w:szCs w:val="22"/>
        </w:rPr>
        <w:tab/>
      </w:r>
      <w:r w:rsidRPr="00DD2E8E">
        <w:rPr>
          <w:sz w:val="22"/>
          <w:szCs w:val="22"/>
        </w:rPr>
        <w:tab/>
      </w:r>
      <w:r w:rsidRPr="00DD2E8E">
        <w:rPr>
          <w:sz w:val="22"/>
          <w:szCs w:val="22"/>
        </w:rPr>
        <w:tab/>
        <w:t>Kontroll av eventuellt outnyttjade platser</w:t>
      </w:r>
    </w:p>
    <w:p w14:paraId="2A2E1384" w14:textId="6F747E31" w:rsidR="00DD2E8E" w:rsidRPr="00DD2E8E" w:rsidRDefault="00DD2E8E" w:rsidP="00DD2E8E">
      <w:pPr>
        <w:rPr>
          <w:sz w:val="22"/>
          <w:szCs w:val="22"/>
        </w:rPr>
      </w:pPr>
    </w:p>
    <w:p w14:paraId="44AF79B2" w14:textId="64DF8EC1" w:rsidR="00DD2E8E" w:rsidRPr="00DD2E8E" w:rsidRDefault="00DD2E8E" w:rsidP="00DD2E8E">
      <w:pPr>
        <w:rPr>
          <w:sz w:val="22"/>
          <w:szCs w:val="22"/>
        </w:rPr>
      </w:pPr>
      <w:r w:rsidRPr="00DD2E8E">
        <w:rPr>
          <w:sz w:val="22"/>
          <w:szCs w:val="22"/>
        </w:rPr>
        <w:t>Lördagen den 5 september kl. 10</w:t>
      </w:r>
      <w:r>
        <w:rPr>
          <w:sz w:val="22"/>
          <w:szCs w:val="22"/>
        </w:rPr>
        <w:t>:</w:t>
      </w:r>
      <w:r w:rsidRPr="00DD2E8E">
        <w:rPr>
          <w:sz w:val="22"/>
          <w:szCs w:val="22"/>
        </w:rPr>
        <w:t>00</w:t>
      </w:r>
      <w:r w:rsidRPr="00DD2E8E">
        <w:rPr>
          <w:sz w:val="22"/>
          <w:szCs w:val="22"/>
        </w:rPr>
        <w:tab/>
        <w:t>Första upptagningsdagen</w:t>
      </w:r>
    </w:p>
    <w:p w14:paraId="1ADC6F7B" w14:textId="3DCF2161" w:rsidR="00DD2E8E" w:rsidRPr="00DD2E8E" w:rsidRDefault="00DD2E8E" w:rsidP="00DD2E8E">
      <w:pPr>
        <w:ind w:left="3912" w:hanging="3912"/>
        <w:rPr>
          <w:sz w:val="22"/>
          <w:szCs w:val="22"/>
        </w:rPr>
      </w:pPr>
      <w:r w:rsidRPr="00DD2E8E">
        <w:rPr>
          <w:sz w:val="22"/>
          <w:szCs w:val="22"/>
        </w:rPr>
        <w:t>Lördagen den 26 september kl. 10</w:t>
      </w:r>
      <w:r>
        <w:rPr>
          <w:sz w:val="22"/>
          <w:szCs w:val="22"/>
        </w:rPr>
        <w:t>:</w:t>
      </w:r>
      <w:r w:rsidRPr="00DD2E8E">
        <w:rPr>
          <w:sz w:val="22"/>
          <w:szCs w:val="22"/>
        </w:rPr>
        <w:t>00</w:t>
      </w:r>
      <w:r w:rsidRPr="00DD2E8E">
        <w:rPr>
          <w:sz w:val="22"/>
          <w:szCs w:val="22"/>
        </w:rPr>
        <w:tab/>
        <w:t>Andra upptagningsdagen, samt iordningställande av vagnar m</w:t>
      </w:r>
      <w:r>
        <w:rPr>
          <w:sz w:val="22"/>
          <w:szCs w:val="22"/>
        </w:rPr>
        <w:t xml:space="preserve">ed </w:t>
      </w:r>
      <w:r w:rsidRPr="00DD2E8E">
        <w:rPr>
          <w:sz w:val="22"/>
          <w:szCs w:val="22"/>
        </w:rPr>
        <w:t>m</w:t>
      </w:r>
      <w:r>
        <w:rPr>
          <w:sz w:val="22"/>
          <w:szCs w:val="22"/>
        </w:rPr>
        <w:t>era</w:t>
      </w:r>
      <w:r w:rsidRPr="00DD2E8E">
        <w:rPr>
          <w:sz w:val="22"/>
          <w:szCs w:val="22"/>
        </w:rPr>
        <w:t xml:space="preserve"> inför vintern</w:t>
      </w:r>
    </w:p>
    <w:p w14:paraId="15AD7A55" w14:textId="77777777" w:rsidR="00DD2E8E" w:rsidRPr="00DD2E8E" w:rsidRDefault="00DD2E8E" w:rsidP="00DD2E8E">
      <w:pPr>
        <w:rPr>
          <w:sz w:val="22"/>
          <w:szCs w:val="22"/>
        </w:rPr>
      </w:pPr>
    </w:p>
    <w:p w14:paraId="46B1863F" w14:textId="416083B1" w:rsidR="00D11D99" w:rsidRPr="00D11D99" w:rsidRDefault="00DD2E8E" w:rsidP="00D11D99">
      <w:pPr>
        <w:rPr>
          <w:b/>
          <w:bCs/>
          <w:color w:val="000000"/>
          <w:sz w:val="24"/>
          <w:szCs w:val="24"/>
        </w:rPr>
      </w:pPr>
      <w:r w:rsidRPr="00D11D99">
        <w:rPr>
          <w:b/>
          <w:bCs/>
          <w:color w:val="000000"/>
          <w:sz w:val="24"/>
          <w:szCs w:val="24"/>
        </w:rPr>
        <w:t>GA:16 planerar under det kommande verksamhetsåret:</w:t>
      </w:r>
    </w:p>
    <w:p w14:paraId="5A165985" w14:textId="218A0369" w:rsidR="00DD2E8E" w:rsidRPr="00D11D99" w:rsidRDefault="00DD2E8E" w:rsidP="00D11D99">
      <w:pPr>
        <w:pStyle w:val="Liststycke"/>
        <w:numPr>
          <w:ilvl w:val="0"/>
          <w:numId w:val="19"/>
        </w:numPr>
        <w:rPr>
          <w:sz w:val="22"/>
          <w:szCs w:val="22"/>
        </w:rPr>
      </w:pPr>
      <w:r w:rsidRPr="00D11D99">
        <w:rPr>
          <w:sz w:val="22"/>
          <w:szCs w:val="22"/>
        </w:rPr>
        <w:t>Genomföra akuta reparationer på bryggorna, vanligtvis beroende på skador från isen.</w:t>
      </w:r>
    </w:p>
    <w:p w14:paraId="26752B65" w14:textId="7A14773D" w:rsidR="00DD2E8E" w:rsidRPr="001D615F" w:rsidRDefault="00DD2E8E" w:rsidP="00DD2E8E">
      <w:pPr>
        <w:pStyle w:val="Liststycke"/>
        <w:numPr>
          <w:ilvl w:val="0"/>
          <w:numId w:val="19"/>
        </w:numPr>
      </w:pPr>
      <w:r w:rsidRPr="00DD2E8E">
        <w:rPr>
          <w:sz w:val="22"/>
          <w:szCs w:val="22"/>
        </w:rPr>
        <w:t xml:space="preserve">Efter </w:t>
      </w:r>
      <w:r>
        <w:rPr>
          <w:sz w:val="22"/>
          <w:szCs w:val="22"/>
        </w:rPr>
        <w:t xml:space="preserve">att </w:t>
      </w:r>
      <w:r w:rsidRPr="00DD2E8E">
        <w:rPr>
          <w:sz w:val="22"/>
          <w:szCs w:val="22"/>
        </w:rPr>
        <w:t>sjösättningar är klara ska övre delen av hamnplanen göras iordning, sly ska röjas och planen breddas</w:t>
      </w:r>
      <w:r>
        <w:rPr>
          <w:sz w:val="22"/>
          <w:szCs w:val="22"/>
        </w:rPr>
        <w:t>.</w:t>
      </w:r>
    </w:p>
    <w:p w14:paraId="7E2F6474" w14:textId="387C1F7E" w:rsidR="001D615F" w:rsidRPr="00DD2E8E" w:rsidRDefault="001D615F" w:rsidP="00DD2E8E">
      <w:pPr>
        <w:pStyle w:val="Liststycke"/>
        <w:numPr>
          <w:ilvl w:val="0"/>
          <w:numId w:val="19"/>
        </w:numPr>
      </w:pPr>
      <w:r>
        <w:rPr>
          <w:sz w:val="22"/>
          <w:szCs w:val="22"/>
        </w:rPr>
        <w:t>Sätta upp övervakningskameror i hamnen.</w:t>
      </w:r>
    </w:p>
    <w:p w14:paraId="780E80A1" w14:textId="3C7E4D91" w:rsidR="00DD2E8E" w:rsidRPr="00DD2E8E" w:rsidRDefault="00DD2E8E" w:rsidP="00DD2E8E">
      <w:pPr>
        <w:numPr>
          <w:ilvl w:val="0"/>
          <w:numId w:val="19"/>
        </w:numPr>
        <w:spacing w:before="100" w:beforeAutospacing="1" w:after="100" w:afterAutospacing="1"/>
        <w:rPr>
          <w:color w:val="000000"/>
          <w:sz w:val="22"/>
          <w:szCs w:val="22"/>
        </w:rPr>
      </w:pPr>
      <w:r w:rsidRPr="00DD2E8E">
        <w:rPr>
          <w:color w:val="000000"/>
          <w:sz w:val="22"/>
          <w:szCs w:val="22"/>
        </w:rPr>
        <w:t xml:space="preserve">Under året </w:t>
      </w:r>
      <w:r>
        <w:rPr>
          <w:color w:val="000000"/>
          <w:sz w:val="22"/>
          <w:szCs w:val="22"/>
        </w:rPr>
        <w:t>ska</w:t>
      </w:r>
      <w:r w:rsidRPr="00DD2E8E">
        <w:rPr>
          <w:color w:val="000000"/>
          <w:sz w:val="22"/>
          <w:szCs w:val="22"/>
        </w:rPr>
        <w:t xml:space="preserve"> områdena längs bryggor och hamnplan städas löpande. Eventuellt kan även kanoter, jollar m</w:t>
      </w:r>
      <w:r>
        <w:rPr>
          <w:color w:val="000000"/>
          <w:sz w:val="22"/>
          <w:szCs w:val="22"/>
        </w:rPr>
        <w:t xml:space="preserve">ed </w:t>
      </w:r>
      <w:r w:rsidRPr="00DD2E8E">
        <w:rPr>
          <w:color w:val="000000"/>
          <w:sz w:val="22"/>
          <w:szCs w:val="22"/>
        </w:rPr>
        <w:t>m</w:t>
      </w:r>
      <w:r>
        <w:rPr>
          <w:color w:val="000000"/>
          <w:sz w:val="22"/>
          <w:szCs w:val="22"/>
        </w:rPr>
        <w:t>era</w:t>
      </w:r>
      <w:r w:rsidRPr="00DD2E8E">
        <w:rPr>
          <w:color w:val="000000"/>
          <w:sz w:val="22"/>
          <w:szCs w:val="22"/>
        </w:rPr>
        <w:t xml:space="preserve"> som ligger utspridda i området utanför avsedda uppläggningsytor samlas ihop för att senare avyttras, om de inte är uppmärkta med tomtnummer och kontaktuppgifter.</w:t>
      </w:r>
    </w:p>
    <w:p w14:paraId="5F699081" w14:textId="77777777" w:rsidR="00DD2E8E" w:rsidRPr="00DD2E8E" w:rsidRDefault="00DD2E8E" w:rsidP="00DD2E8E">
      <w:pPr>
        <w:numPr>
          <w:ilvl w:val="0"/>
          <w:numId w:val="19"/>
        </w:numPr>
        <w:spacing w:before="100" w:beforeAutospacing="1" w:after="100" w:afterAutospacing="1"/>
        <w:rPr>
          <w:color w:val="000000"/>
          <w:sz w:val="22"/>
          <w:szCs w:val="22"/>
        </w:rPr>
      </w:pPr>
      <w:r w:rsidRPr="00DD2E8E">
        <w:rPr>
          <w:color w:val="000000"/>
          <w:sz w:val="22"/>
          <w:szCs w:val="22"/>
        </w:rPr>
        <w:t>Reparationen av innerbryggan ska slutföras, med start i början av september.</w:t>
      </w:r>
    </w:p>
    <w:p w14:paraId="6FD993FB" w14:textId="7519E791" w:rsidR="00DD2E8E" w:rsidRPr="00DD2E8E" w:rsidRDefault="00DD2E8E" w:rsidP="00DD2E8E">
      <w:pPr>
        <w:numPr>
          <w:ilvl w:val="0"/>
          <w:numId w:val="19"/>
        </w:numPr>
        <w:spacing w:before="100" w:beforeAutospacing="1" w:after="100" w:afterAutospacing="1"/>
        <w:rPr>
          <w:color w:val="000000"/>
          <w:sz w:val="22"/>
          <w:szCs w:val="22"/>
        </w:rPr>
      </w:pPr>
      <w:r w:rsidRPr="00DD2E8E">
        <w:rPr>
          <w:color w:val="000000"/>
          <w:sz w:val="22"/>
          <w:szCs w:val="22"/>
        </w:rPr>
        <w:t xml:space="preserve">Fortsatt arbete tillsammans med Södertörns Miljö- och Hälsoskyddsförbund att nå målet </w:t>
      </w:r>
      <w:r>
        <w:rPr>
          <w:color w:val="000000"/>
          <w:sz w:val="22"/>
          <w:szCs w:val="22"/>
        </w:rPr>
        <w:t xml:space="preserve">att </w:t>
      </w:r>
      <w:r w:rsidRPr="00DD2E8E">
        <w:rPr>
          <w:color w:val="000000"/>
          <w:sz w:val="22"/>
          <w:szCs w:val="22"/>
        </w:rPr>
        <w:t>ingen båt i vår hamn ska vara målad med giftig bottenfärg (färger som innehåller irgarol, zink och TBT) senast år 2020</w:t>
      </w:r>
      <w:r>
        <w:rPr>
          <w:color w:val="000000"/>
          <w:sz w:val="22"/>
          <w:szCs w:val="22"/>
        </w:rPr>
        <w:t>.</w:t>
      </w:r>
    </w:p>
    <w:p w14:paraId="090EEC56" w14:textId="77777777" w:rsidR="00DD2E8E" w:rsidRPr="00DD2E8E" w:rsidRDefault="00DD2E8E" w:rsidP="00DD2E8E">
      <w:pPr>
        <w:pStyle w:val="Rubrik2"/>
      </w:pPr>
      <w:bookmarkStart w:id="22" w:name="_Toc34666981"/>
      <w:r w:rsidRPr="00DD2E8E">
        <w:t>Budget GA:16</w:t>
      </w:r>
      <w:bookmarkEnd w:id="22"/>
    </w:p>
    <w:p w14:paraId="1C8D654D" w14:textId="09774CD6" w:rsidR="00DD2E8E" w:rsidRPr="00DD2E8E" w:rsidRDefault="00DD2E8E" w:rsidP="00DD2E8E">
      <w:pPr>
        <w:rPr>
          <w:sz w:val="22"/>
          <w:szCs w:val="22"/>
        </w:rPr>
      </w:pPr>
      <w:r w:rsidRPr="00DD2E8E">
        <w:rPr>
          <w:sz w:val="22"/>
          <w:szCs w:val="22"/>
        </w:rPr>
        <w:t>Överskott från GA:16 tillförs reparationsfond i enlighet med styrelsens förslag till ny långsiktig reparations- och underhållsplan.</w:t>
      </w:r>
    </w:p>
    <w:p w14:paraId="4072B873" w14:textId="77777777" w:rsidR="00C42ACD" w:rsidRPr="00116BC5" w:rsidRDefault="00C42ACD" w:rsidP="00C42ACD">
      <w:pPr>
        <w:rPr>
          <w:sz w:val="22"/>
          <w:szCs w:val="22"/>
          <w:highlight w:val="yellow"/>
        </w:rPr>
      </w:pPr>
    </w:p>
    <w:p w14:paraId="7D8B358E" w14:textId="5FBCD1B0" w:rsidR="00C42ACD" w:rsidRDefault="00505F73" w:rsidP="00C42ACD">
      <w:pPr>
        <w:rPr>
          <w:sz w:val="22"/>
          <w:szCs w:val="22"/>
        </w:rPr>
      </w:pPr>
      <w:r w:rsidRPr="00505F73">
        <w:rPr>
          <w:noProof/>
        </w:rPr>
        <w:drawing>
          <wp:inline distT="0" distB="0" distL="0" distR="0" wp14:anchorId="00164C7B" wp14:editId="578C978C">
            <wp:extent cx="2423160" cy="367520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4621" cy="3677420"/>
                    </a:xfrm>
                    <a:prstGeom prst="rect">
                      <a:avLst/>
                    </a:prstGeom>
                    <a:noFill/>
                    <a:ln>
                      <a:noFill/>
                    </a:ln>
                  </pic:spPr>
                </pic:pic>
              </a:graphicData>
            </a:graphic>
          </wp:inline>
        </w:drawing>
      </w:r>
    </w:p>
    <w:p w14:paraId="0E33C2A4" w14:textId="31D4D6AC" w:rsidR="00665F8F" w:rsidRDefault="00665F8F" w:rsidP="00C42ACD">
      <w:pPr>
        <w:rPr>
          <w:sz w:val="22"/>
          <w:szCs w:val="22"/>
        </w:rPr>
      </w:pPr>
    </w:p>
    <w:p w14:paraId="4D3C62D2" w14:textId="082A5A94" w:rsidR="00665F8F" w:rsidRDefault="00665F8F" w:rsidP="00C42ACD">
      <w:pPr>
        <w:rPr>
          <w:sz w:val="22"/>
          <w:szCs w:val="22"/>
        </w:rPr>
      </w:pPr>
    </w:p>
    <w:p w14:paraId="5BE18E4B" w14:textId="16EF8FAE" w:rsidR="00E743F7" w:rsidRDefault="00E743F7" w:rsidP="00C42ACD">
      <w:pPr>
        <w:rPr>
          <w:sz w:val="22"/>
          <w:szCs w:val="22"/>
        </w:rPr>
      </w:pPr>
    </w:p>
    <w:p w14:paraId="7F67B530" w14:textId="5C0D9A83" w:rsidR="00E743F7" w:rsidRDefault="00E743F7" w:rsidP="00C42ACD">
      <w:pPr>
        <w:rPr>
          <w:sz w:val="22"/>
          <w:szCs w:val="22"/>
        </w:rPr>
      </w:pPr>
    </w:p>
    <w:p w14:paraId="10ED681D" w14:textId="77777777" w:rsidR="00E743F7" w:rsidRPr="00F71AD7" w:rsidRDefault="00E743F7" w:rsidP="00C42ACD">
      <w:pPr>
        <w:rPr>
          <w:sz w:val="22"/>
          <w:szCs w:val="22"/>
        </w:rPr>
      </w:pPr>
    </w:p>
    <w:p w14:paraId="609274DB" w14:textId="77777777" w:rsidR="00C42ACD" w:rsidRDefault="00C42ACD" w:rsidP="00C42ACD">
      <w:pPr>
        <w:rPr>
          <w:sz w:val="22"/>
          <w:szCs w:val="22"/>
        </w:rPr>
      </w:pPr>
    </w:p>
    <w:p w14:paraId="73564E76" w14:textId="77777777" w:rsidR="00E25CE9" w:rsidRDefault="00E25CE9" w:rsidP="00E25CE9">
      <w:pPr>
        <w:rPr>
          <w:sz w:val="22"/>
          <w:szCs w:val="22"/>
        </w:rPr>
      </w:pPr>
    </w:p>
    <w:p w14:paraId="510D018C" w14:textId="77777777" w:rsidR="00E25CE9" w:rsidRPr="00E25CE9" w:rsidRDefault="00E25CE9" w:rsidP="00E25CE9">
      <w:pPr>
        <w:pStyle w:val="Rubrik2"/>
      </w:pPr>
      <w:bookmarkStart w:id="23" w:name="_Toc34666982"/>
      <w:r w:rsidRPr="00E25CE9">
        <w:lastRenderedPageBreak/>
        <w:t>GA:17 – Vattenförsörjningen</w:t>
      </w:r>
      <w:bookmarkEnd w:id="23"/>
    </w:p>
    <w:p w14:paraId="7B013B49" w14:textId="77777777" w:rsidR="00E25CE9" w:rsidRPr="00E25CE9" w:rsidRDefault="00E25CE9" w:rsidP="00E25CE9">
      <w:pPr>
        <w:rPr>
          <w:sz w:val="22"/>
          <w:szCs w:val="22"/>
        </w:rPr>
      </w:pPr>
    </w:p>
    <w:p w14:paraId="794C6124" w14:textId="61471846" w:rsidR="00E25CE9" w:rsidRPr="00E25CE9" w:rsidRDefault="00E25CE9" w:rsidP="00E25CE9">
      <w:pPr>
        <w:rPr>
          <w:sz w:val="22"/>
          <w:szCs w:val="22"/>
        </w:rPr>
      </w:pPr>
      <w:r w:rsidRPr="00E25CE9">
        <w:rPr>
          <w:sz w:val="22"/>
          <w:szCs w:val="22"/>
        </w:rPr>
        <w:t xml:space="preserve">GA:17 ansvarar för att vattenanläggningen sköts på ett tillfredsställande sätt av kontrakterad entreprenör. </w:t>
      </w:r>
      <w:r>
        <w:rPr>
          <w:sz w:val="22"/>
          <w:szCs w:val="22"/>
        </w:rPr>
        <w:t>Dessutom</w:t>
      </w:r>
      <w:r w:rsidRPr="00E25CE9">
        <w:rPr>
          <w:sz w:val="22"/>
          <w:szCs w:val="22"/>
        </w:rPr>
        <w:t xml:space="preserve"> för att lämpliga åtgärder vidtas vid eventuella driftsavbrott och att nödvändiga reparationer av anläggningen blir sakkunnigt utförda.</w:t>
      </w:r>
    </w:p>
    <w:p w14:paraId="0237AB93" w14:textId="77777777" w:rsidR="00E25CE9" w:rsidRPr="00E25CE9" w:rsidRDefault="00E25CE9" w:rsidP="00E25CE9">
      <w:pPr>
        <w:rPr>
          <w:sz w:val="22"/>
          <w:szCs w:val="22"/>
        </w:rPr>
      </w:pPr>
    </w:p>
    <w:p w14:paraId="2CBDE5DE" w14:textId="77777777" w:rsidR="00E25CE9" w:rsidRPr="00E25CE9" w:rsidRDefault="00E25CE9" w:rsidP="00E25CE9">
      <w:pPr>
        <w:rPr>
          <w:sz w:val="22"/>
          <w:szCs w:val="22"/>
        </w:rPr>
      </w:pPr>
      <w:r w:rsidRPr="00E25CE9">
        <w:rPr>
          <w:sz w:val="22"/>
          <w:szCs w:val="22"/>
        </w:rPr>
        <w:t>GA:17 ansvarar för att sköta, underhålla, förnya samt förbättra vattenförsörjningen så att:</w:t>
      </w:r>
    </w:p>
    <w:p w14:paraId="0C2849B9" w14:textId="77777777" w:rsidR="00E25CE9" w:rsidRPr="00E25CE9" w:rsidRDefault="00E25CE9" w:rsidP="00E25CE9">
      <w:pPr>
        <w:pStyle w:val="Liststycke"/>
        <w:numPr>
          <w:ilvl w:val="0"/>
          <w:numId w:val="11"/>
        </w:numPr>
        <w:spacing w:after="200" w:line="276" w:lineRule="auto"/>
        <w:rPr>
          <w:sz w:val="22"/>
          <w:szCs w:val="22"/>
        </w:rPr>
      </w:pPr>
      <w:r w:rsidRPr="00E25CE9">
        <w:rPr>
          <w:sz w:val="22"/>
          <w:szCs w:val="22"/>
        </w:rPr>
        <w:t>Tillgången på tjänligt dricksvatten säkerställs.</w:t>
      </w:r>
    </w:p>
    <w:p w14:paraId="00A1010C" w14:textId="49C7381D" w:rsidR="00E25CE9" w:rsidRPr="00E25CE9" w:rsidRDefault="00E25CE9" w:rsidP="00E25CE9">
      <w:pPr>
        <w:pStyle w:val="Liststycke"/>
        <w:numPr>
          <w:ilvl w:val="0"/>
          <w:numId w:val="11"/>
        </w:numPr>
        <w:spacing w:after="200" w:line="276" w:lineRule="auto"/>
        <w:rPr>
          <w:sz w:val="22"/>
          <w:szCs w:val="22"/>
        </w:rPr>
      </w:pPr>
      <w:r w:rsidRPr="00E25CE9">
        <w:rPr>
          <w:sz w:val="22"/>
          <w:szCs w:val="22"/>
        </w:rPr>
        <w:t>Kraven på leveranssäkerhet uppnås.</w:t>
      </w:r>
    </w:p>
    <w:p w14:paraId="3BB1DDBC" w14:textId="77777777" w:rsidR="00E25CE9" w:rsidRPr="00E25CE9" w:rsidRDefault="00E25CE9" w:rsidP="00E25CE9">
      <w:pPr>
        <w:pStyle w:val="Liststycke"/>
        <w:numPr>
          <w:ilvl w:val="0"/>
          <w:numId w:val="11"/>
        </w:numPr>
        <w:spacing w:after="200" w:line="276" w:lineRule="auto"/>
        <w:rPr>
          <w:sz w:val="22"/>
          <w:szCs w:val="22"/>
        </w:rPr>
      </w:pPr>
      <w:r w:rsidRPr="00E25CE9">
        <w:rPr>
          <w:sz w:val="22"/>
          <w:szCs w:val="22"/>
        </w:rPr>
        <w:t>Kvalitén på vattnet uppfyller Livsmedelsverkets normer.</w:t>
      </w:r>
    </w:p>
    <w:p w14:paraId="31944DDD" w14:textId="77777777" w:rsidR="00E25CE9" w:rsidRPr="00E25CE9" w:rsidRDefault="00E25CE9" w:rsidP="00E25CE9">
      <w:pPr>
        <w:pStyle w:val="Liststycke"/>
        <w:numPr>
          <w:ilvl w:val="0"/>
          <w:numId w:val="11"/>
        </w:numPr>
        <w:spacing w:after="200" w:line="276" w:lineRule="auto"/>
        <w:rPr>
          <w:sz w:val="22"/>
          <w:szCs w:val="22"/>
        </w:rPr>
      </w:pPr>
      <w:r w:rsidRPr="00E25CE9">
        <w:rPr>
          <w:sz w:val="22"/>
          <w:szCs w:val="22"/>
        </w:rPr>
        <w:t>Provtagning av färskvatten sker i enlighet med myndigheters föreskrifter.</w:t>
      </w:r>
    </w:p>
    <w:p w14:paraId="217BF10D" w14:textId="77777777" w:rsidR="00E25CE9" w:rsidRPr="00E25CE9" w:rsidRDefault="00E25CE9" w:rsidP="00E25CE9">
      <w:pPr>
        <w:pStyle w:val="Liststycke"/>
        <w:numPr>
          <w:ilvl w:val="0"/>
          <w:numId w:val="11"/>
        </w:numPr>
        <w:spacing w:after="200" w:line="276" w:lineRule="auto"/>
        <w:rPr>
          <w:sz w:val="22"/>
          <w:szCs w:val="22"/>
        </w:rPr>
      </w:pPr>
      <w:r w:rsidRPr="00E25CE9">
        <w:rPr>
          <w:sz w:val="22"/>
          <w:szCs w:val="22"/>
        </w:rPr>
        <w:t>Lämpliga åtgärder vidtas vid eventuella driftavbrott och att nödvändiga reparationer av anläggningen blir sakkunnigt utförda.</w:t>
      </w:r>
    </w:p>
    <w:p w14:paraId="2ADB4A6E" w14:textId="77777777" w:rsidR="00E25CE9" w:rsidRPr="00DD2E8E" w:rsidRDefault="00E25CE9" w:rsidP="00E25CE9">
      <w:pPr>
        <w:rPr>
          <w:b/>
          <w:sz w:val="24"/>
          <w:szCs w:val="24"/>
        </w:rPr>
      </w:pPr>
      <w:r w:rsidRPr="00DD2E8E">
        <w:rPr>
          <w:b/>
          <w:sz w:val="24"/>
          <w:szCs w:val="24"/>
        </w:rPr>
        <w:t>Återkommande arbetsuppgifter</w:t>
      </w:r>
    </w:p>
    <w:p w14:paraId="0C0DA107" w14:textId="77777777" w:rsidR="00E25CE9" w:rsidRPr="00E25CE9" w:rsidRDefault="00E25CE9" w:rsidP="00E25CE9">
      <w:pPr>
        <w:pStyle w:val="Liststycke"/>
        <w:numPr>
          <w:ilvl w:val="0"/>
          <w:numId w:val="20"/>
        </w:numPr>
        <w:rPr>
          <w:sz w:val="22"/>
          <w:szCs w:val="22"/>
        </w:rPr>
      </w:pPr>
      <w:r w:rsidRPr="00E25CE9">
        <w:rPr>
          <w:sz w:val="22"/>
          <w:szCs w:val="22"/>
        </w:rPr>
        <w:t>Sätta på och slå av värme i pumphusen.</w:t>
      </w:r>
    </w:p>
    <w:p w14:paraId="01E73275" w14:textId="77777777" w:rsidR="00E25CE9" w:rsidRPr="00E25CE9" w:rsidRDefault="00E25CE9" w:rsidP="00E25CE9">
      <w:pPr>
        <w:pStyle w:val="Liststycke"/>
        <w:numPr>
          <w:ilvl w:val="0"/>
          <w:numId w:val="20"/>
        </w:numPr>
        <w:rPr>
          <w:sz w:val="22"/>
          <w:szCs w:val="22"/>
        </w:rPr>
      </w:pPr>
      <w:r w:rsidRPr="00E25CE9">
        <w:rPr>
          <w:sz w:val="22"/>
          <w:szCs w:val="22"/>
        </w:rPr>
        <w:t>Rengöring av reservoartankar och trycktankar.</w:t>
      </w:r>
    </w:p>
    <w:p w14:paraId="1D876CBA" w14:textId="4DDD2A09" w:rsidR="00E25CE9" w:rsidRPr="00E25CE9" w:rsidRDefault="00E25CE9" w:rsidP="00E25CE9">
      <w:pPr>
        <w:pStyle w:val="Liststycke"/>
        <w:numPr>
          <w:ilvl w:val="0"/>
          <w:numId w:val="20"/>
        </w:numPr>
        <w:rPr>
          <w:sz w:val="22"/>
          <w:szCs w:val="22"/>
        </w:rPr>
      </w:pPr>
      <w:r w:rsidRPr="00E25CE9">
        <w:rPr>
          <w:sz w:val="22"/>
          <w:szCs w:val="22"/>
        </w:rPr>
        <w:t>Provtagning av vatten (4 g</w:t>
      </w:r>
      <w:r w:rsidR="00001143">
        <w:rPr>
          <w:sz w:val="22"/>
          <w:szCs w:val="22"/>
        </w:rPr>
        <w:t>ånge</w:t>
      </w:r>
      <w:r w:rsidRPr="00E25CE9">
        <w:rPr>
          <w:sz w:val="22"/>
          <w:szCs w:val="22"/>
        </w:rPr>
        <w:t>r per år)</w:t>
      </w:r>
    </w:p>
    <w:p w14:paraId="6F62D437" w14:textId="77777777" w:rsidR="00E25CE9" w:rsidRPr="00E25CE9" w:rsidRDefault="00E25CE9" w:rsidP="00E25CE9">
      <w:pPr>
        <w:pStyle w:val="Liststycke"/>
        <w:numPr>
          <w:ilvl w:val="0"/>
          <w:numId w:val="20"/>
        </w:numPr>
        <w:rPr>
          <w:sz w:val="22"/>
          <w:szCs w:val="22"/>
        </w:rPr>
      </w:pPr>
      <w:r w:rsidRPr="00E25CE9">
        <w:rPr>
          <w:sz w:val="22"/>
          <w:szCs w:val="22"/>
        </w:rPr>
        <w:t>Förbrukningskontroll.</w:t>
      </w:r>
    </w:p>
    <w:p w14:paraId="3D743F1C" w14:textId="7E94175C" w:rsidR="00E25CE9" w:rsidRPr="00E25CE9" w:rsidRDefault="00E25CE9" w:rsidP="00E25CE9">
      <w:pPr>
        <w:pStyle w:val="Liststycke"/>
        <w:numPr>
          <w:ilvl w:val="0"/>
          <w:numId w:val="20"/>
        </w:numPr>
        <w:rPr>
          <w:sz w:val="22"/>
          <w:szCs w:val="22"/>
        </w:rPr>
      </w:pPr>
      <w:r w:rsidRPr="00E25CE9">
        <w:rPr>
          <w:sz w:val="22"/>
          <w:szCs w:val="22"/>
        </w:rPr>
        <w:t>Tillsyn och felavhjälpning vid driftsavbrott, läckage, etc</w:t>
      </w:r>
      <w:r w:rsidR="00001143">
        <w:rPr>
          <w:sz w:val="22"/>
          <w:szCs w:val="22"/>
        </w:rPr>
        <w:t>etera</w:t>
      </w:r>
      <w:r w:rsidRPr="00E25CE9">
        <w:rPr>
          <w:sz w:val="22"/>
          <w:szCs w:val="22"/>
        </w:rPr>
        <w:t>.</w:t>
      </w:r>
    </w:p>
    <w:p w14:paraId="2FA5FC33" w14:textId="77777777" w:rsidR="00E25CE9" w:rsidRPr="00E25CE9" w:rsidRDefault="00E25CE9" w:rsidP="00E25CE9">
      <w:pPr>
        <w:rPr>
          <w:sz w:val="24"/>
          <w:szCs w:val="24"/>
        </w:rPr>
      </w:pPr>
    </w:p>
    <w:p w14:paraId="0DC90101" w14:textId="77777777" w:rsidR="00E25CE9" w:rsidRPr="00DD2E8E" w:rsidRDefault="00E25CE9" w:rsidP="00E25CE9">
      <w:pPr>
        <w:rPr>
          <w:b/>
          <w:sz w:val="24"/>
          <w:szCs w:val="24"/>
        </w:rPr>
      </w:pPr>
      <w:r w:rsidRPr="00DD2E8E">
        <w:rPr>
          <w:b/>
          <w:sz w:val="24"/>
          <w:szCs w:val="24"/>
        </w:rPr>
        <w:t>GA:17 planerar under det kommande verksamhetsåret:</w:t>
      </w:r>
    </w:p>
    <w:p w14:paraId="733839FC" w14:textId="38A269F2" w:rsidR="00E25CE9" w:rsidRPr="00E25CE9" w:rsidRDefault="00E25CE9" w:rsidP="00E25CE9">
      <w:pPr>
        <w:pStyle w:val="Liststycke"/>
        <w:numPr>
          <w:ilvl w:val="0"/>
          <w:numId w:val="20"/>
        </w:numPr>
        <w:rPr>
          <w:sz w:val="22"/>
          <w:szCs w:val="22"/>
        </w:rPr>
      </w:pPr>
      <w:r w:rsidRPr="00E25CE9">
        <w:rPr>
          <w:sz w:val="22"/>
          <w:szCs w:val="22"/>
        </w:rPr>
        <w:t>Fortsätta det väl fungerande samarbetet med lokala entreprenörer som vi har.</w:t>
      </w:r>
    </w:p>
    <w:p w14:paraId="4F156258" w14:textId="7AC08A25" w:rsidR="00E25CE9" w:rsidRPr="00E25CE9" w:rsidRDefault="00E25CE9" w:rsidP="00E25CE9">
      <w:pPr>
        <w:pStyle w:val="Liststycke"/>
        <w:numPr>
          <w:ilvl w:val="0"/>
          <w:numId w:val="20"/>
        </w:numPr>
        <w:rPr>
          <w:sz w:val="22"/>
          <w:szCs w:val="22"/>
        </w:rPr>
      </w:pPr>
      <w:r w:rsidRPr="00E25CE9">
        <w:rPr>
          <w:sz w:val="22"/>
          <w:szCs w:val="22"/>
        </w:rPr>
        <w:t>Säkerställa att all dokumentation för SMOHF finns på plats.</w:t>
      </w:r>
    </w:p>
    <w:p w14:paraId="026AB618" w14:textId="77777777" w:rsidR="00E25CE9" w:rsidRPr="00E25CE9" w:rsidRDefault="00E25CE9" w:rsidP="00E25CE9">
      <w:pPr>
        <w:pStyle w:val="Liststycke"/>
        <w:numPr>
          <w:ilvl w:val="0"/>
          <w:numId w:val="20"/>
        </w:numPr>
        <w:rPr>
          <w:sz w:val="22"/>
          <w:szCs w:val="22"/>
        </w:rPr>
      </w:pPr>
      <w:r w:rsidRPr="00E25CE9">
        <w:rPr>
          <w:sz w:val="22"/>
          <w:szCs w:val="22"/>
        </w:rPr>
        <w:t>Breviksverket:</w:t>
      </w:r>
    </w:p>
    <w:p w14:paraId="52D86E51" w14:textId="580281D9" w:rsidR="00E25CE9" w:rsidRPr="00E25CE9" w:rsidRDefault="00505F73" w:rsidP="00E25CE9">
      <w:pPr>
        <w:pStyle w:val="Liststycke"/>
        <w:numPr>
          <w:ilvl w:val="1"/>
          <w:numId w:val="20"/>
        </w:numPr>
        <w:rPr>
          <w:sz w:val="22"/>
          <w:szCs w:val="22"/>
        </w:rPr>
      </w:pPr>
      <w:r>
        <w:rPr>
          <w:sz w:val="22"/>
          <w:szCs w:val="22"/>
        </w:rPr>
        <w:t>Genomföra</w:t>
      </w:r>
      <w:r w:rsidR="00E25CE9" w:rsidRPr="00E25CE9">
        <w:rPr>
          <w:sz w:val="22"/>
          <w:szCs w:val="22"/>
        </w:rPr>
        <w:t xml:space="preserve"> utbyte av de underjordiska dricksvattentankar som </w:t>
      </w:r>
      <w:r>
        <w:rPr>
          <w:sz w:val="22"/>
          <w:szCs w:val="22"/>
        </w:rPr>
        <w:t>finns vid vattenverket i Brevik.</w:t>
      </w:r>
    </w:p>
    <w:p w14:paraId="540CEAB9" w14:textId="77777777" w:rsidR="00E25CE9" w:rsidRPr="00E25CE9" w:rsidRDefault="00E25CE9" w:rsidP="00E25CE9">
      <w:pPr>
        <w:pStyle w:val="Liststycke"/>
        <w:numPr>
          <w:ilvl w:val="1"/>
          <w:numId w:val="20"/>
        </w:numPr>
        <w:rPr>
          <w:sz w:val="22"/>
          <w:szCs w:val="22"/>
        </w:rPr>
      </w:pPr>
      <w:r w:rsidRPr="00E25CE9">
        <w:rPr>
          <w:sz w:val="22"/>
          <w:szCs w:val="22"/>
        </w:rPr>
        <w:t>Utvärdera installation av ny larmanläggning Breviksverket.</w:t>
      </w:r>
    </w:p>
    <w:p w14:paraId="0E95AF20" w14:textId="77777777" w:rsidR="00E25CE9" w:rsidRPr="00E25CE9" w:rsidRDefault="00E25CE9" w:rsidP="00E25CE9">
      <w:pPr>
        <w:pStyle w:val="Liststycke"/>
        <w:numPr>
          <w:ilvl w:val="1"/>
          <w:numId w:val="20"/>
        </w:numPr>
        <w:rPr>
          <w:sz w:val="22"/>
          <w:szCs w:val="22"/>
        </w:rPr>
      </w:pPr>
      <w:r w:rsidRPr="00E25CE9">
        <w:rPr>
          <w:sz w:val="22"/>
          <w:szCs w:val="22"/>
        </w:rPr>
        <w:t>Utvärdering om även stora vattenverket ska få rening.</w:t>
      </w:r>
    </w:p>
    <w:p w14:paraId="1F6C1207" w14:textId="77777777" w:rsidR="00E25CE9" w:rsidRPr="00E25CE9" w:rsidRDefault="00E25CE9" w:rsidP="00E25CE9">
      <w:pPr>
        <w:pStyle w:val="Liststycke"/>
        <w:numPr>
          <w:ilvl w:val="0"/>
          <w:numId w:val="20"/>
        </w:numPr>
        <w:rPr>
          <w:sz w:val="22"/>
          <w:szCs w:val="22"/>
        </w:rPr>
      </w:pPr>
      <w:r w:rsidRPr="00E25CE9">
        <w:rPr>
          <w:sz w:val="22"/>
          <w:szCs w:val="22"/>
        </w:rPr>
        <w:t>Bodalsverket:</w:t>
      </w:r>
    </w:p>
    <w:p w14:paraId="0FFC6140" w14:textId="77777777" w:rsidR="00E25CE9" w:rsidRPr="00E25CE9" w:rsidRDefault="00E25CE9" w:rsidP="00E25CE9">
      <w:pPr>
        <w:pStyle w:val="Liststycke"/>
        <w:numPr>
          <w:ilvl w:val="1"/>
          <w:numId w:val="20"/>
        </w:numPr>
        <w:rPr>
          <w:sz w:val="22"/>
          <w:szCs w:val="22"/>
        </w:rPr>
      </w:pPr>
      <w:r w:rsidRPr="00E25CE9">
        <w:rPr>
          <w:sz w:val="22"/>
          <w:szCs w:val="22"/>
        </w:rPr>
        <w:t>Vidare intrimning av UV-rening och Mangan-rening i det nya vattenverket i Bodal.</w:t>
      </w:r>
    </w:p>
    <w:p w14:paraId="018F95E9" w14:textId="1FE4BCF6" w:rsidR="00E25CE9" w:rsidRPr="00E25CE9" w:rsidRDefault="00E25CE9" w:rsidP="00E25CE9">
      <w:pPr>
        <w:pStyle w:val="Liststycke"/>
        <w:numPr>
          <w:ilvl w:val="1"/>
          <w:numId w:val="20"/>
        </w:numPr>
        <w:rPr>
          <w:sz w:val="22"/>
          <w:szCs w:val="22"/>
        </w:rPr>
      </w:pPr>
      <w:r w:rsidRPr="00E25CE9">
        <w:rPr>
          <w:sz w:val="22"/>
          <w:szCs w:val="22"/>
        </w:rPr>
        <w:t>Fortsatt jobb med UV-cirkulation samt utreda backventiler som har orsakat stopp.</w:t>
      </w:r>
    </w:p>
    <w:p w14:paraId="70F98C2B" w14:textId="504DE0E2" w:rsidR="00E25CE9" w:rsidRDefault="00E25CE9" w:rsidP="00E25CE9">
      <w:pPr>
        <w:rPr>
          <w:highlight w:val="lightGray"/>
        </w:rPr>
      </w:pPr>
    </w:p>
    <w:p w14:paraId="56B9208E" w14:textId="4ABE21BF" w:rsidR="00505F73" w:rsidRDefault="00505F73" w:rsidP="00E25CE9">
      <w:pPr>
        <w:rPr>
          <w:highlight w:val="lightGray"/>
        </w:rPr>
      </w:pPr>
    </w:p>
    <w:p w14:paraId="7B216F2E" w14:textId="598E8231" w:rsidR="00505F73" w:rsidRDefault="00505F73" w:rsidP="00E25CE9">
      <w:pPr>
        <w:rPr>
          <w:highlight w:val="lightGray"/>
        </w:rPr>
      </w:pPr>
    </w:p>
    <w:p w14:paraId="4B2570CF" w14:textId="1B4135FE" w:rsidR="00505F73" w:rsidRDefault="00505F73" w:rsidP="00E25CE9">
      <w:pPr>
        <w:rPr>
          <w:highlight w:val="lightGray"/>
        </w:rPr>
      </w:pPr>
    </w:p>
    <w:p w14:paraId="2FC11BD4" w14:textId="2C9658FA" w:rsidR="00505F73" w:rsidRDefault="00505F73" w:rsidP="00E25CE9">
      <w:pPr>
        <w:rPr>
          <w:highlight w:val="lightGray"/>
        </w:rPr>
      </w:pPr>
    </w:p>
    <w:p w14:paraId="1EE02D76" w14:textId="0C7A8385" w:rsidR="00505F73" w:rsidRDefault="00505F73" w:rsidP="00E25CE9">
      <w:pPr>
        <w:rPr>
          <w:highlight w:val="lightGray"/>
        </w:rPr>
      </w:pPr>
    </w:p>
    <w:p w14:paraId="53142D8D" w14:textId="3364442D" w:rsidR="00505F73" w:rsidRDefault="00505F73" w:rsidP="00E25CE9">
      <w:pPr>
        <w:rPr>
          <w:highlight w:val="lightGray"/>
        </w:rPr>
      </w:pPr>
    </w:p>
    <w:p w14:paraId="2898467E" w14:textId="32D84A72" w:rsidR="00505F73" w:rsidRDefault="00505F73" w:rsidP="00E25CE9">
      <w:pPr>
        <w:rPr>
          <w:highlight w:val="lightGray"/>
        </w:rPr>
      </w:pPr>
    </w:p>
    <w:p w14:paraId="2EACBD66" w14:textId="465827F9" w:rsidR="00505F73" w:rsidRDefault="00505F73" w:rsidP="00E25CE9">
      <w:pPr>
        <w:rPr>
          <w:highlight w:val="lightGray"/>
        </w:rPr>
      </w:pPr>
    </w:p>
    <w:p w14:paraId="3F025EAA" w14:textId="08C2478B" w:rsidR="00505F73" w:rsidRDefault="00505F73" w:rsidP="00E25CE9">
      <w:pPr>
        <w:rPr>
          <w:highlight w:val="lightGray"/>
        </w:rPr>
      </w:pPr>
    </w:p>
    <w:p w14:paraId="203F59DE" w14:textId="5BE8ACEA" w:rsidR="00505F73" w:rsidRDefault="00505F73" w:rsidP="00E25CE9">
      <w:pPr>
        <w:rPr>
          <w:highlight w:val="lightGray"/>
        </w:rPr>
      </w:pPr>
    </w:p>
    <w:p w14:paraId="083E80C7" w14:textId="2D5CF587" w:rsidR="00505F73" w:rsidRDefault="00505F73" w:rsidP="00E25CE9">
      <w:pPr>
        <w:rPr>
          <w:highlight w:val="lightGray"/>
        </w:rPr>
      </w:pPr>
    </w:p>
    <w:p w14:paraId="624418E1" w14:textId="680CA37D" w:rsidR="00505F73" w:rsidRDefault="00505F73" w:rsidP="00E25CE9">
      <w:pPr>
        <w:rPr>
          <w:highlight w:val="lightGray"/>
        </w:rPr>
      </w:pPr>
    </w:p>
    <w:p w14:paraId="47E8D17E" w14:textId="455C1772" w:rsidR="00505F73" w:rsidRDefault="00505F73" w:rsidP="00E25CE9">
      <w:pPr>
        <w:rPr>
          <w:highlight w:val="lightGray"/>
        </w:rPr>
      </w:pPr>
    </w:p>
    <w:p w14:paraId="78FC593C" w14:textId="351F54E0" w:rsidR="00505F73" w:rsidRDefault="00505F73" w:rsidP="00E25CE9">
      <w:pPr>
        <w:rPr>
          <w:highlight w:val="lightGray"/>
        </w:rPr>
      </w:pPr>
    </w:p>
    <w:p w14:paraId="0E07E63A" w14:textId="585F12A7" w:rsidR="00505F73" w:rsidRDefault="00505F73" w:rsidP="00E25CE9">
      <w:pPr>
        <w:rPr>
          <w:highlight w:val="lightGray"/>
        </w:rPr>
      </w:pPr>
    </w:p>
    <w:p w14:paraId="525B778B" w14:textId="6CEF8279" w:rsidR="00505F73" w:rsidRDefault="00505F73" w:rsidP="00E25CE9">
      <w:pPr>
        <w:rPr>
          <w:highlight w:val="lightGray"/>
        </w:rPr>
      </w:pPr>
    </w:p>
    <w:p w14:paraId="3B6D4801" w14:textId="38D67FF7" w:rsidR="00505F73" w:rsidRDefault="00505F73" w:rsidP="00E25CE9">
      <w:pPr>
        <w:rPr>
          <w:highlight w:val="lightGray"/>
        </w:rPr>
      </w:pPr>
    </w:p>
    <w:p w14:paraId="17F80BD0" w14:textId="7FA499D8" w:rsidR="00505F73" w:rsidRDefault="00505F73" w:rsidP="00E25CE9">
      <w:pPr>
        <w:rPr>
          <w:highlight w:val="lightGray"/>
        </w:rPr>
      </w:pPr>
    </w:p>
    <w:p w14:paraId="68AEF5EB" w14:textId="1667425E" w:rsidR="00505F73" w:rsidRDefault="00505F73" w:rsidP="00E25CE9">
      <w:pPr>
        <w:rPr>
          <w:highlight w:val="lightGray"/>
        </w:rPr>
      </w:pPr>
    </w:p>
    <w:p w14:paraId="1269BE75" w14:textId="34C1FDD6" w:rsidR="00505F73" w:rsidRDefault="00505F73" w:rsidP="00E25CE9">
      <w:pPr>
        <w:rPr>
          <w:highlight w:val="lightGray"/>
        </w:rPr>
      </w:pPr>
    </w:p>
    <w:p w14:paraId="1133DC01" w14:textId="3FB596CF" w:rsidR="00505F73" w:rsidRDefault="00505F73" w:rsidP="00E25CE9">
      <w:pPr>
        <w:rPr>
          <w:highlight w:val="lightGray"/>
        </w:rPr>
      </w:pPr>
    </w:p>
    <w:p w14:paraId="3467547F" w14:textId="77777777" w:rsidR="00505F73" w:rsidRPr="00B32DC3" w:rsidRDefault="00505F73" w:rsidP="00E25CE9">
      <w:pPr>
        <w:rPr>
          <w:highlight w:val="lightGray"/>
        </w:rPr>
      </w:pPr>
    </w:p>
    <w:p w14:paraId="3083383F" w14:textId="77777777" w:rsidR="00E25CE9" w:rsidRPr="00DC16E3" w:rsidRDefault="00E25CE9" w:rsidP="00E25CE9">
      <w:pPr>
        <w:pStyle w:val="Rubrik2"/>
      </w:pPr>
      <w:bookmarkStart w:id="24" w:name="_Toc34666983"/>
      <w:r w:rsidRPr="00DC16E3">
        <w:lastRenderedPageBreak/>
        <w:t>Budget GA:17</w:t>
      </w:r>
      <w:bookmarkEnd w:id="24"/>
    </w:p>
    <w:p w14:paraId="0A10C2F8" w14:textId="477699A9" w:rsidR="00E25CE9" w:rsidRDefault="00E25CE9" w:rsidP="00E25CE9">
      <w:pPr>
        <w:pStyle w:val="Oformateradtext"/>
        <w:rPr>
          <w:rFonts w:ascii="Times New Roman" w:hAnsi="Times New Roman"/>
          <w:sz w:val="22"/>
          <w:szCs w:val="22"/>
          <w:highlight w:val="yellow"/>
        </w:rPr>
      </w:pPr>
    </w:p>
    <w:p w14:paraId="2BF1D0D9" w14:textId="45317EF6" w:rsidR="00505F73" w:rsidRPr="00DC16E3" w:rsidRDefault="00505F73" w:rsidP="00E25CE9">
      <w:pPr>
        <w:pStyle w:val="Oformateradtext"/>
        <w:rPr>
          <w:rFonts w:ascii="Times New Roman" w:hAnsi="Times New Roman"/>
          <w:sz w:val="22"/>
          <w:szCs w:val="22"/>
          <w:highlight w:val="yellow"/>
        </w:rPr>
      </w:pPr>
      <w:r w:rsidRPr="00505F73">
        <w:rPr>
          <w:noProof/>
        </w:rPr>
        <w:drawing>
          <wp:inline distT="0" distB="0" distL="0" distR="0" wp14:anchorId="43A31E4D" wp14:editId="66E51586">
            <wp:extent cx="2308860" cy="3828444"/>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036" cy="3832052"/>
                    </a:xfrm>
                    <a:prstGeom prst="rect">
                      <a:avLst/>
                    </a:prstGeom>
                    <a:noFill/>
                    <a:ln>
                      <a:noFill/>
                    </a:ln>
                  </pic:spPr>
                </pic:pic>
              </a:graphicData>
            </a:graphic>
          </wp:inline>
        </w:drawing>
      </w:r>
    </w:p>
    <w:p w14:paraId="40146788" w14:textId="1B4492C4" w:rsidR="00E25CE9" w:rsidRDefault="00E25CE9" w:rsidP="00E25CE9">
      <w:pPr>
        <w:pStyle w:val="Oformateradtext"/>
        <w:rPr>
          <w:highlight w:val="lightGray"/>
        </w:rPr>
      </w:pPr>
    </w:p>
    <w:p w14:paraId="30BF3CC0" w14:textId="06AC54C5" w:rsidR="00505F73" w:rsidRDefault="00505F73" w:rsidP="00E25CE9">
      <w:pPr>
        <w:pStyle w:val="Oformateradtext"/>
        <w:rPr>
          <w:highlight w:val="lightGray"/>
        </w:rPr>
      </w:pPr>
    </w:p>
    <w:p w14:paraId="1C3CCF54" w14:textId="77777777" w:rsidR="00505F73" w:rsidRPr="00B32DC3" w:rsidRDefault="00505F73" w:rsidP="00E25CE9">
      <w:pPr>
        <w:pStyle w:val="Oformateradtext"/>
        <w:rPr>
          <w:rFonts w:ascii="Times New Roman" w:hAnsi="Times New Roman"/>
          <w:sz w:val="22"/>
          <w:szCs w:val="22"/>
          <w:highlight w:val="lightGray"/>
        </w:rPr>
      </w:pPr>
    </w:p>
    <w:p w14:paraId="69D4922A" w14:textId="77777777" w:rsidR="00E25CE9" w:rsidRPr="00B32DC3" w:rsidRDefault="00E25CE9" w:rsidP="00E25CE9">
      <w:pPr>
        <w:pStyle w:val="Oformateradtext"/>
        <w:rPr>
          <w:rFonts w:ascii="Times New Roman" w:hAnsi="Times New Roman"/>
          <w:sz w:val="22"/>
          <w:szCs w:val="22"/>
          <w:highlight w:val="lightGray"/>
        </w:rPr>
      </w:pPr>
    </w:p>
    <w:p w14:paraId="1AF83338" w14:textId="77777777" w:rsidR="00E25CE9" w:rsidRPr="00001143" w:rsidRDefault="00E25CE9" w:rsidP="00E25CE9">
      <w:pPr>
        <w:pStyle w:val="Rubrik2"/>
      </w:pPr>
      <w:bookmarkStart w:id="25" w:name="_Toc34666984"/>
      <w:r w:rsidRPr="00001143">
        <w:t>GA:18 – Vintervattenledningsnätet i Centralområdet</w:t>
      </w:r>
      <w:bookmarkEnd w:id="25"/>
    </w:p>
    <w:p w14:paraId="74D1EA3D" w14:textId="77777777" w:rsidR="00E25CE9" w:rsidRPr="00001143" w:rsidRDefault="00E25CE9" w:rsidP="00E25CE9">
      <w:pPr>
        <w:rPr>
          <w:sz w:val="22"/>
          <w:szCs w:val="22"/>
        </w:rPr>
      </w:pPr>
    </w:p>
    <w:p w14:paraId="34141667" w14:textId="77777777" w:rsidR="00E25CE9" w:rsidRPr="00001143" w:rsidRDefault="00E25CE9" w:rsidP="00E25CE9">
      <w:pPr>
        <w:rPr>
          <w:sz w:val="22"/>
          <w:szCs w:val="22"/>
        </w:rPr>
      </w:pPr>
      <w:r w:rsidRPr="00001143">
        <w:rPr>
          <w:sz w:val="22"/>
          <w:szCs w:val="22"/>
        </w:rPr>
        <w:t>GA:18 ansvarar för att sköta, underhålla, förnya samt förbättra vintervattenanläggningen så att:</w:t>
      </w:r>
    </w:p>
    <w:p w14:paraId="49CBF9EC" w14:textId="626CFC45" w:rsidR="00E25CE9" w:rsidRDefault="00E25CE9" w:rsidP="00001143">
      <w:pPr>
        <w:pStyle w:val="Liststycke"/>
        <w:numPr>
          <w:ilvl w:val="0"/>
          <w:numId w:val="20"/>
        </w:numPr>
        <w:rPr>
          <w:sz w:val="22"/>
          <w:szCs w:val="22"/>
        </w:rPr>
      </w:pPr>
      <w:r w:rsidRPr="00001143">
        <w:rPr>
          <w:sz w:val="22"/>
          <w:szCs w:val="22"/>
        </w:rPr>
        <w:t xml:space="preserve">Distribution av vintervatten inom </w:t>
      </w:r>
      <w:r w:rsidR="00001143" w:rsidRPr="00001143">
        <w:rPr>
          <w:sz w:val="22"/>
          <w:szCs w:val="22"/>
        </w:rPr>
        <w:t>C</w:t>
      </w:r>
      <w:r w:rsidRPr="00001143">
        <w:rPr>
          <w:sz w:val="22"/>
          <w:szCs w:val="22"/>
        </w:rPr>
        <w:t xml:space="preserve">entralområdet </w:t>
      </w:r>
      <w:r w:rsidR="00001143" w:rsidRPr="00001143">
        <w:rPr>
          <w:sz w:val="22"/>
          <w:szCs w:val="22"/>
        </w:rPr>
        <w:t xml:space="preserve">kan </w:t>
      </w:r>
      <w:r w:rsidRPr="00001143">
        <w:rPr>
          <w:sz w:val="22"/>
          <w:szCs w:val="22"/>
        </w:rPr>
        <w:t>fungera med god kvalitet</w:t>
      </w:r>
      <w:r w:rsidR="00001143" w:rsidRPr="00001143">
        <w:rPr>
          <w:sz w:val="22"/>
          <w:szCs w:val="22"/>
        </w:rPr>
        <w:t>.</w:t>
      </w:r>
    </w:p>
    <w:p w14:paraId="0A16DFFA" w14:textId="77777777" w:rsidR="00001143" w:rsidRPr="00001143" w:rsidRDefault="00001143" w:rsidP="00001143">
      <w:pPr>
        <w:rPr>
          <w:sz w:val="22"/>
          <w:szCs w:val="22"/>
        </w:rPr>
      </w:pPr>
    </w:p>
    <w:p w14:paraId="313FBC03" w14:textId="77777777" w:rsidR="00E25CE9" w:rsidRPr="00001143" w:rsidRDefault="00E25CE9" w:rsidP="00E25CE9">
      <w:pPr>
        <w:rPr>
          <w:b/>
          <w:sz w:val="24"/>
          <w:szCs w:val="24"/>
        </w:rPr>
      </w:pPr>
      <w:r w:rsidRPr="00001143">
        <w:rPr>
          <w:b/>
          <w:sz w:val="24"/>
          <w:szCs w:val="24"/>
        </w:rPr>
        <w:t>Återkommande arbetsuppgifter</w:t>
      </w:r>
    </w:p>
    <w:p w14:paraId="751C916F" w14:textId="1F912955" w:rsidR="00E25CE9" w:rsidRPr="00001143" w:rsidRDefault="00E25CE9" w:rsidP="00E25CE9">
      <w:pPr>
        <w:pStyle w:val="Liststycke"/>
        <w:numPr>
          <w:ilvl w:val="0"/>
          <w:numId w:val="20"/>
        </w:numPr>
        <w:rPr>
          <w:sz w:val="22"/>
          <w:szCs w:val="22"/>
        </w:rPr>
      </w:pPr>
      <w:r w:rsidRPr="00001143">
        <w:rPr>
          <w:sz w:val="22"/>
          <w:szCs w:val="22"/>
        </w:rPr>
        <w:t>Kontroll av ventiler och ledningar i nät</w:t>
      </w:r>
      <w:r w:rsidR="00001143" w:rsidRPr="00001143">
        <w:rPr>
          <w:sz w:val="22"/>
          <w:szCs w:val="22"/>
        </w:rPr>
        <w:t xml:space="preserve"> </w:t>
      </w:r>
      <w:r w:rsidRPr="00001143">
        <w:rPr>
          <w:sz w:val="22"/>
          <w:szCs w:val="22"/>
        </w:rPr>
        <w:t>(4 g</w:t>
      </w:r>
      <w:r w:rsidR="00001143" w:rsidRPr="00001143">
        <w:rPr>
          <w:sz w:val="22"/>
          <w:szCs w:val="22"/>
        </w:rPr>
        <w:t>ånge</w:t>
      </w:r>
      <w:r w:rsidRPr="00001143">
        <w:rPr>
          <w:sz w:val="22"/>
          <w:szCs w:val="22"/>
        </w:rPr>
        <w:t>r per år)</w:t>
      </w:r>
    </w:p>
    <w:p w14:paraId="64044110" w14:textId="26821C2B" w:rsidR="00E25CE9" w:rsidRPr="00001143" w:rsidRDefault="00E25CE9" w:rsidP="00E25CE9">
      <w:pPr>
        <w:pStyle w:val="Liststycke"/>
        <w:numPr>
          <w:ilvl w:val="0"/>
          <w:numId w:val="20"/>
        </w:numPr>
        <w:rPr>
          <w:sz w:val="22"/>
          <w:szCs w:val="22"/>
        </w:rPr>
      </w:pPr>
      <w:r w:rsidRPr="00001143">
        <w:rPr>
          <w:sz w:val="22"/>
          <w:szCs w:val="22"/>
        </w:rPr>
        <w:t>Vattenprov i nät</w:t>
      </w:r>
      <w:r w:rsidR="00001143">
        <w:rPr>
          <w:sz w:val="22"/>
          <w:szCs w:val="22"/>
        </w:rPr>
        <w:t>.</w:t>
      </w:r>
    </w:p>
    <w:p w14:paraId="1240F8D4" w14:textId="77777777" w:rsidR="00E25CE9" w:rsidRPr="00001143" w:rsidRDefault="00E25CE9" w:rsidP="00E25CE9">
      <w:pPr>
        <w:rPr>
          <w:sz w:val="24"/>
          <w:szCs w:val="24"/>
        </w:rPr>
      </w:pPr>
    </w:p>
    <w:p w14:paraId="619693B6" w14:textId="77777777" w:rsidR="00E25CE9" w:rsidRPr="00001143" w:rsidRDefault="00E25CE9" w:rsidP="00E25CE9">
      <w:pPr>
        <w:rPr>
          <w:b/>
          <w:sz w:val="24"/>
          <w:szCs w:val="24"/>
        </w:rPr>
      </w:pPr>
      <w:r w:rsidRPr="00001143">
        <w:rPr>
          <w:b/>
          <w:sz w:val="24"/>
          <w:szCs w:val="24"/>
        </w:rPr>
        <w:t>GA:18 planerar under det kommande verksamhetsåret:</w:t>
      </w:r>
    </w:p>
    <w:p w14:paraId="68AD9DE2" w14:textId="6103C8CE" w:rsidR="00E25CE9" w:rsidRPr="00001143" w:rsidRDefault="00E25CE9" w:rsidP="00E25CE9">
      <w:pPr>
        <w:pStyle w:val="Liststycke"/>
        <w:numPr>
          <w:ilvl w:val="0"/>
          <w:numId w:val="20"/>
        </w:numPr>
        <w:rPr>
          <w:sz w:val="22"/>
          <w:szCs w:val="22"/>
        </w:rPr>
      </w:pPr>
      <w:r w:rsidRPr="00001143">
        <w:rPr>
          <w:sz w:val="22"/>
          <w:szCs w:val="22"/>
        </w:rPr>
        <w:t xml:space="preserve">Fortsätta att </w:t>
      </w:r>
      <w:r w:rsidR="00001143">
        <w:rPr>
          <w:sz w:val="22"/>
          <w:szCs w:val="22"/>
        </w:rPr>
        <w:t xml:space="preserve">vid behov </w:t>
      </w:r>
      <w:r w:rsidRPr="00001143">
        <w:rPr>
          <w:sz w:val="22"/>
          <w:szCs w:val="22"/>
        </w:rPr>
        <w:t>byta ut ventiler som kärvar</w:t>
      </w:r>
      <w:r w:rsidR="00001143">
        <w:rPr>
          <w:sz w:val="22"/>
          <w:szCs w:val="22"/>
        </w:rPr>
        <w:t>.</w:t>
      </w:r>
    </w:p>
    <w:p w14:paraId="678ECF1A" w14:textId="77777777" w:rsidR="00E25CE9" w:rsidRPr="00001143" w:rsidRDefault="00E25CE9" w:rsidP="00E25CE9"/>
    <w:p w14:paraId="6CABF6C7" w14:textId="77777777" w:rsidR="00E25CE9" w:rsidRPr="00001143" w:rsidRDefault="00E25CE9" w:rsidP="00E25CE9">
      <w:pPr>
        <w:pStyle w:val="Rubrik2"/>
      </w:pPr>
      <w:bookmarkStart w:id="26" w:name="_Toc34666985"/>
      <w:r w:rsidRPr="00001143">
        <w:t>Budget GA:18</w:t>
      </w:r>
      <w:bookmarkEnd w:id="26"/>
    </w:p>
    <w:p w14:paraId="1C27246F" w14:textId="77777777" w:rsidR="00E25CE9" w:rsidRPr="00BF17D8" w:rsidRDefault="00E25CE9" w:rsidP="00BF17D8">
      <w:pPr>
        <w:rPr>
          <w:sz w:val="22"/>
          <w:szCs w:val="22"/>
        </w:rPr>
      </w:pPr>
      <w:r w:rsidRPr="00BF17D8">
        <w:rPr>
          <w:sz w:val="22"/>
          <w:szCs w:val="22"/>
        </w:rPr>
        <w:t>Budgeten för GA18 är baserad på de kostnader som uppkom under 2019.</w:t>
      </w:r>
    </w:p>
    <w:p w14:paraId="24AD7EC8" w14:textId="77777777" w:rsidR="00E25CE9" w:rsidRPr="00B32DC3" w:rsidRDefault="00E25CE9" w:rsidP="00E25CE9">
      <w:pPr>
        <w:rPr>
          <w:highlight w:val="lightGray"/>
        </w:rPr>
      </w:pPr>
    </w:p>
    <w:p w14:paraId="51C8A1AB" w14:textId="3E8D68E8" w:rsidR="00E25CE9" w:rsidRPr="00DC16E3" w:rsidRDefault="00505F73" w:rsidP="00E25CE9">
      <w:pPr>
        <w:rPr>
          <w:highlight w:val="yellow"/>
        </w:rPr>
      </w:pPr>
      <w:r w:rsidRPr="00505F73">
        <w:rPr>
          <w:noProof/>
        </w:rPr>
        <w:lastRenderedPageBreak/>
        <w:drawing>
          <wp:inline distT="0" distB="0" distL="0" distR="0" wp14:anchorId="13C1769F" wp14:editId="1D32AD9C">
            <wp:extent cx="2354580" cy="357119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8930" cy="3577788"/>
                    </a:xfrm>
                    <a:prstGeom prst="rect">
                      <a:avLst/>
                    </a:prstGeom>
                    <a:noFill/>
                    <a:ln>
                      <a:noFill/>
                    </a:ln>
                  </pic:spPr>
                </pic:pic>
              </a:graphicData>
            </a:graphic>
          </wp:inline>
        </w:drawing>
      </w:r>
    </w:p>
    <w:p w14:paraId="18EEF876" w14:textId="77777777" w:rsidR="00E25CE9" w:rsidRPr="00B32DC3" w:rsidRDefault="00E25CE9" w:rsidP="00E25CE9">
      <w:pPr>
        <w:rPr>
          <w:highlight w:val="lightGray"/>
        </w:rPr>
      </w:pPr>
    </w:p>
    <w:p w14:paraId="22BE8A74" w14:textId="693B6B3D" w:rsidR="00E25CE9" w:rsidRPr="00001143" w:rsidRDefault="00E25CE9" w:rsidP="00E25CE9">
      <w:pPr>
        <w:rPr>
          <w:sz w:val="22"/>
          <w:szCs w:val="22"/>
        </w:rPr>
      </w:pPr>
      <w:r w:rsidRPr="00001143">
        <w:rPr>
          <w:sz w:val="22"/>
          <w:szCs w:val="22"/>
        </w:rPr>
        <w:t>Det nya GA18 har inga fonder eller resultat än</w:t>
      </w:r>
      <w:r w:rsidR="00001143">
        <w:rPr>
          <w:sz w:val="22"/>
          <w:szCs w:val="22"/>
        </w:rPr>
        <w:t>.</w:t>
      </w:r>
    </w:p>
    <w:p w14:paraId="0F19BAEB" w14:textId="77777777" w:rsidR="00E25CE9" w:rsidRPr="00001143" w:rsidRDefault="00E25CE9" w:rsidP="00E25CE9">
      <w:pPr>
        <w:pStyle w:val="Oformateradtext"/>
        <w:rPr>
          <w:rFonts w:ascii="Times New Roman" w:hAnsi="Times New Roman"/>
          <w:sz w:val="22"/>
          <w:szCs w:val="22"/>
        </w:rPr>
      </w:pPr>
    </w:p>
    <w:p w14:paraId="69248FE0" w14:textId="77777777" w:rsidR="00E25CE9" w:rsidRPr="00001143" w:rsidRDefault="00E25CE9" w:rsidP="00E25CE9"/>
    <w:p w14:paraId="206AD87C" w14:textId="637C7391" w:rsidR="00E25CE9" w:rsidRPr="00001143" w:rsidRDefault="00E25CE9" w:rsidP="00001143">
      <w:pPr>
        <w:pStyle w:val="Rubrik2"/>
      </w:pPr>
      <w:bookmarkStart w:id="27" w:name="_Toc34666986"/>
      <w:r w:rsidRPr="00001143">
        <w:t>GA:19 – Sommarvattennätet</w:t>
      </w:r>
      <w:bookmarkEnd w:id="27"/>
    </w:p>
    <w:p w14:paraId="3DFFC757" w14:textId="77777777" w:rsidR="00E25CE9" w:rsidRPr="00001143" w:rsidRDefault="00E25CE9" w:rsidP="00E25CE9">
      <w:pPr>
        <w:rPr>
          <w:sz w:val="22"/>
          <w:szCs w:val="22"/>
        </w:rPr>
      </w:pPr>
    </w:p>
    <w:p w14:paraId="188F3A96" w14:textId="77777777" w:rsidR="00E25CE9" w:rsidRPr="00001143" w:rsidRDefault="00E25CE9" w:rsidP="00001143">
      <w:pPr>
        <w:rPr>
          <w:sz w:val="22"/>
          <w:szCs w:val="22"/>
        </w:rPr>
      </w:pPr>
      <w:r w:rsidRPr="00001143">
        <w:rPr>
          <w:sz w:val="22"/>
          <w:szCs w:val="22"/>
        </w:rPr>
        <w:t>GA:19 ansvarar för att sköta, underhålla, förnya samt förbättra sommarvattenanläggningen så att:</w:t>
      </w:r>
    </w:p>
    <w:p w14:paraId="49C74823" w14:textId="75835F77" w:rsidR="00E25CE9" w:rsidRPr="00001143" w:rsidRDefault="00BF17D8" w:rsidP="00001143">
      <w:pPr>
        <w:pStyle w:val="Liststycke"/>
        <w:numPr>
          <w:ilvl w:val="0"/>
          <w:numId w:val="20"/>
        </w:numPr>
        <w:rPr>
          <w:sz w:val="22"/>
          <w:szCs w:val="22"/>
        </w:rPr>
      </w:pPr>
      <w:r>
        <w:rPr>
          <w:sz w:val="22"/>
          <w:szCs w:val="22"/>
        </w:rPr>
        <w:t>V</w:t>
      </w:r>
      <w:r w:rsidR="00E25CE9" w:rsidRPr="00001143">
        <w:rPr>
          <w:sz w:val="22"/>
          <w:szCs w:val="22"/>
        </w:rPr>
        <w:t xml:space="preserve">attenprover </w:t>
      </w:r>
      <w:r>
        <w:rPr>
          <w:sz w:val="22"/>
          <w:szCs w:val="22"/>
        </w:rPr>
        <w:t xml:space="preserve">kan tas </w:t>
      </w:r>
      <w:r w:rsidR="00E25CE9" w:rsidRPr="00001143">
        <w:rPr>
          <w:sz w:val="22"/>
          <w:szCs w:val="22"/>
        </w:rPr>
        <w:t>i sommarvattennätet.</w:t>
      </w:r>
    </w:p>
    <w:p w14:paraId="7D2730AA" w14:textId="00714E42" w:rsidR="00E25CE9" w:rsidRPr="00001143" w:rsidRDefault="00E25CE9" w:rsidP="00001143">
      <w:pPr>
        <w:pStyle w:val="Liststycke"/>
        <w:numPr>
          <w:ilvl w:val="0"/>
          <w:numId w:val="20"/>
        </w:numPr>
        <w:rPr>
          <w:sz w:val="22"/>
          <w:szCs w:val="22"/>
        </w:rPr>
      </w:pPr>
      <w:r w:rsidRPr="00001143">
        <w:rPr>
          <w:sz w:val="22"/>
          <w:szCs w:val="22"/>
        </w:rPr>
        <w:t xml:space="preserve">På- </w:t>
      </w:r>
      <w:r w:rsidR="00BF17D8">
        <w:rPr>
          <w:sz w:val="22"/>
          <w:szCs w:val="22"/>
        </w:rPr>
        <w:t>och</w:t>
      </w:r>
      <w:r w:rsidRPr="00001143">
        <w:rPr>
          <w:sz w:val="22"/>
          <w:szCs w:val="22"/>
        </w:rPr>
        <w:t xml:space="preserve"> avslagning av sommarvattennät</w:t>
      </w:r>
      <w:r w:rsidR="00BF17D8">
        <w:rPr>
          <w:sz w:val="22"/>
          <w:szCs w:val="22"/>
        </w:rPr>
        <w:t xml:space="preserve"> kan utföras.</w:t>
      </w:r>
    </w:p>
    <w:p w14:paraId="0B229114" w14:textId="77777777" w:rsidR="00001143" w:rsidRDefault="00001143" w:rsidP="00E25CE9">
      <w:pPr>
        <w:rPr>
          <w:b/>
          <w:sz w:val="24"/>
          <w:szCs w:val="24"/>
        </w:rPr>
      </w:pPr>
    </w:p>
    <w:p w14:paraId="6382F4AC" w14:textId="3384DD17" w:rsidR="00E25CE9" w:rsidRPr="00001143" w:rsidRDefault="00E25CE9" w:rsidP="00E25CE9">
      <w:pPr>
        <w:rPr>
          <w:b/>
          <w:sz w:val="24"/>
          <w:szCs w:val="24"/>
        </w:rPr>
      </w:pPr>
      <w:r w:rsidRPr="00001143">
        <w:rPr>
          <w:b/>
          <w:sz w:val="24"/>
          <w:szCs w:val="24"/>
        </w:rPr>
        <w:t>Återkommande arbetsuppgifter</w:t>
      </w:r>
    </w:p>
    <w:p w14:paraId="31F161B2" w14:textId="3ACC4665" w:rsidR="00E25CE9" w:rsidRPr="00BF17D8" w:rsidRDefault="00E25CE9" w:rsidP="00E25CE9">
      <w:pPr>
        <w:pStyle w:val="Liststycke"/>
        <w:numPr>
          <w:ilvl w:val="0"/>
          <w:numId w:val="20"/>
        </w:numPr>
        <w:rPr>
          <w:sz w:val="22"/>
          <w:szCs w:val="22"/>
        </w:rPr>
      </w:pPr>
      <w:r w:rsidRPr="00BF17D8">
        <w:rPr>
          <w:sz w:val="22"/>
          <w:szCs w:val="22"/>
        </w:rPr>
        <w:t>Vattenprover (2 g</w:t>
      </w:r>
      <w:r w:rsidR="00BF17D8">
        <w:rPr>
          <w:sz w:val="22"/>
          <w:szCs w:val="22"/>
        </w:rPr>
        <w:t>ån</w:t>
      </w:r>
      <w:r w:rsidRPr="00BF17D8">
        <w:rPr>
          <w:sz w:val="22"/>
          <w:szCs w:val="22"/>
        </w:rPr>
        <w:t>g</w:t>
      </w:r>
      <w:r w:rsidR="00BF17D8">
        <w:rPr>
          <w:sz w:val="22"/>
          <w:szCs w:val="22"/>
        </w:rPr>
        <w:t>e</w:t>
      </w:r>
      <w:r w:rsidRPr="00BF17D8">
        <w:rPr>
          <w:sz w:val="22"/>
          <w:szCs w:val="22"/>
        </w:rPr>
        <w:t>r per år)</w:t>
      </w:r>
      <w:r w:rsidR="008F3AD2">
        <w:rPr>
          <w:sz w:val="22"/>
          <w:szCs w:val="22"/>
        </w:rPr>
        <w:t>.</w:t>
      </w:r>
    </w:p>
    <w:p w14:paraId="143DC322" w14:textId="06D1DA29" w:rsidR="00E25CE9" w:rsidRPr="00BF17D8" w:rsidRDefault="00E25CE9" w:rsidP="00E25CE9">
      <w:pPr>
        <w:pStyle w:val="Liststycke"/>
        <w:numPr>
          <w:ilvl w:val="0"/>
          <w:numId w:val="20"/>
        </w:numPr>
        <w:rPr>
          <w:sz w:val="22"/>
          <w:szCs w:val="22"/>
        </w:rPr>
      </w:pPr>
      <w:r w:rsidRPr="00BF17D8">
        <w:rPr>
          <w:sz w:val="22"/>
          <w:szCs w:val="22"/>
        </w:rPr>
        <w:t>Sommarvattnets påsättning</w:t>
      </w:r>
      <w:r w:rsidR="00BF17D8">
        <w:rPr>
          <w:sz w:val="22"/>
          <w:szCs w:val="22"/>
        </w:rPr>
        <w:t>.</w:t>
      </w:r>
    </w:p>
    <w:p w14:paraId="20739E2F" w14:textId="3BAB0DAB" w:rsidR="00E25CE9" w:rsidRPr="00BF17D8" w:rsidRDefault="00E25CE9" w:rsidP="00E25CE9">
      <w:pPr>
        <w:pStyle w:val="Liststycke"/>
        <w:numPr>
          <w:ilvl w:val="0"/>
          <w:numId w:val="20"/>
        </w:numPr>
        <w:rPr>
          <w:sz w:val="22"/>
          <w:szCs w:val="22"/>
        </w:rPr>
      </w:pPr>
      <w:r w:rsidRPr="00BF17D8">
        <w:rPr>
          <w:sz w:val="22"/>
          <w:szCs w:val="22"/>
        </w:rPr>
        <w:t>Sommarvattnets avstängning</w:t>
      </w:r>
      <w:r w:rsidR="00BF17D8">
        <w:rPr>
          <w:sz w:val="22"/>
          <w:szCs w:val="22"/>
        </w:rPr>
        <w:t>.</w:t>
      </w:r>
    </w:p>
    <w:p w14:paraId="0E8838B6" w14:textId="77777777" w:rsidR="00E25CE9" w:rsidRPr="00001143" w:rsidRDefault="00E25CE9" w:rsidP="00E25CE9">
      <w:pPr>
        <w:rPr>
          <w:sz w:val="24"/>
          <w:szCs w:val="24"/>
        </w:rPr>
      </w:pPr>
    </w:p>
    <w:p w14:paraId="1AF4441C" w14:textId="77777777" w:rsidR="00E25CE9" w:rsidRPr="00001143" w:rsidRDefault="00E25CE9" w:rsidP="00E25CE9">
      <w:pPr>
        <w:rPr>
          <w:b/>
          <w:sz w:val="24"/>
          <w:szCs w:val="24"/>
        </w:rPr>
      </w:pPr>
      <w:r w:rsidRPr="00001143">
        <w:rPr>
          <w:b/>
          <w:sz w:val="24"/>
          <w:szCs w:val="24"/>
        </w:rPr>
        <w:t>GA:19 planerar under det kommande verksamhetsåret:</w:t>
      </w:r>
    </w:p>
    <w:p w14:paraId="2ECB60E6" w14:textId="36FDA15C" w:rsidR="00E25CE9" w:rsidRDefault="00E25CE9" w:rsidP="00E25CE9">
      <w:pPr>
        <w:pStyle w:val="Liststycke"/>
        <w:numPr>
          <w:ilvl w:val="0"/>
          <w:numId w:val="20"/>
        </w:numPr>
      </w:pPr>
      <w:r w:rsidRPr="00001143">
        <w:t>Inga särskilda aktiviteter men byte av ventiler och ledning sker löpande efter slitage</w:t>
      </w:r>
      <w:r w:rsidR="00BF17D8">
        <w:t>.</w:t>
      </w:r>
    </w:p>
    <w:p w14:paraId="3B2407C3" w14:textId="77777777" w:rsidR="00203B04" w:rsidRPr="00001143" w:rsidRDefault="00203B04" w:rsidP="00203B04"/>
    <w:p w14:paraId="1BA4A920" w14:textId="77777777" w:rsidR="00E743F7" w:rsidRDefault="00E743F7" w:rsidP="00E25CE9">
      <w:pPr>
        <w:pStyle w:val="Rubrik2"/>
      </w:pPr>
    </w:p>
    <w:p w14:paraId="6BE66491" w14:textId="77777777" w:rsidR="00E743F7" w:rsidRDefault="00E743F7" w:rsidP="00E25CE9">
      <w:pPr>
        <w:pStyle w:val="Rubrik2"/>
      </w:pPr>
    </w:p>
    <w:p w14:paraId="31E97BEC" w14:textId="77777777" w:rsidR="00E743F7" w:rsidRDefault="00E743F7" w:rsidP="00E25CE9">
      <w:pPr>
        <w:pStyle w:val="Rubrik2"/>
      </w:pPr>
    </w:p>
    <w:p w14:paraId="4B512F12" w14:textId="7BC652A8" w:rsidR="00E25CE9" w:rsidRPr="00001143" w:rsidRDefault="00E25CE9" w:rsidP="00E25CE9">
      <w:pPr>
        <w:pStyle w:val="Rubrik2"/>
      </w:pPr>
      <w:bookmarkStart w:id="28" w:name="_Toc34666987"/>
      <w:r w:rsidRPr="00001143">
        <w:t>Budget GA:19</w:t>
      </w:r>
      <w:bookmarkEnd w:id="28"/>
    </w:p>
    <w:p w14:paraId="5E717513" w14:textId="6D9DB52E" w:rsidR="00E25CE9" w:rsidRDefault="00270EB6" w:rsidP="00E25CE9">
      <w:pPr>
        <w:pStyle w:val="Oformateradtext"/>
        <w:rPr>
          <w:rFonts w:ascii="Times New Roman" w:hAnsi="Times New Roman"/>
          <w:sz w:val="22"/>
          <w:szCs w:val="22"/>
        </w:rPr>
      </w:pPr>
      <w:r w:rsidRPr="00270EB6">
        <w:rPr>
          <w:noProof/>
        </w:rPr>
        <w:drawing>
          <wp:inline distT="0" distB="0" distL="0" distR="0" wp14:anchorId="75743623" wp14:editId="53A6AC0E">
            <wp:extent cx="2537460" cy="3728919"/>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5729" cy="3741071"/>
                    </a:xfrm>
                    <a:prstGeom prst="rect">
                      <a:avLst/>
                    </a:prstGeom>
                    <a:noFill/>
                    <a:ln>
                      <a:noFill/>
                    </a:ln>
                  </pic:spPr>
                </pic:pic>
              </a:graphicData>
            </a:graphic>
          </wp:inline>
        </w:drawing>
      </w:r>
    </w:p>
    <w:p w14:paraId="1E36E3C2" w14:textId="77777777" w:rsidR="008F3AD2" w:rsidRDefault="008F3AD2">
      <w:pPr>
        <w:rPr>
          <w:b/>
          <w:sz w:val="22"/>
          <w:szCs w:val="22"/>
          <w:highlight w:val="yellow"/>
        </w:rPr>
      </w:pPr>
      <w:bookmarkStart w:id="29" w:name="_Toc412566217"/>
      <w:r>
        <w:rPr>
          <w:b/>
          <w:sz w:val="22"/>
          <w:szCs w:val="22"/>
          <w:highlight w:val="yellow"/>
        </w:rPr>
        <w:br w:type="page"/>
      </w:r>
    </w:p>
    <w:p w14:paraId="03CC00CF" w14:textId="2DF4AA52" w:rsidR="006E1C14" w:rsidRPr="00297123" w:rsidRDefault="00292F0F" w:rsidP="00153B60">
      <w:pPr>
        <w:rPr>
          <w:b/>
          <w:sz w:val="22"/>
          <w:szCs w:val="22"/>
        </w:rPr>
      </w:pPr>
      <w:r w:rsidRPr="00297123">
        <w:rPr>
          <w:b/>
          <w:sz w:val="22"/>
          <w:szCs w:val="22"/>
        </w:rPr>
        <w:lastRenderedPageBreak/>
        <w:t>STYRELSENS FÖRSLAG TILL ÅRSMÖTET</w:t>
      </w:r>
      <w:bookmarkEnd w:id="29"/>
    </w:p>
    <w:p w14:paraId="4447B202" w14:textId="77777777" w:rsidR="00661AE5" w:rsidRPr="00EA2A22" w:rsidRDefault="00661AE5" w:rsidP="00830948">
      <w:pPr>
        <w:rPr>
          <w:sz w:val="22"/>
          <w:szCs w:val="22"/>
          <w:highlight w:val="yellow"/>
        </w:rPr>
      </w:pPr>
    </w:p>
    <w:p w14:paraId="1064CF19" w14:textId="77777777" w:rsidR="007856EE" w:rsidRPr="006E669B" w:rsidRDefault="007856EE" w:rsidP="00830948">
      <w:pPr>
        <w:pStyle w:val="Rubrik2"/>
        <w:rPr>
          <w:b w:val="0"/>
          <w:bCs w:val="0"/>
          <w:sz w:val="22"/>
          <w:szCs w:val="22"/>
        </w:rPr>
      </w:pPr>
      <w:bookmarkStart w:id="30" w:name="_Toc443735650"/>
    </w:p>
    <w:p w14:paraId="0669B67F" w14:textId="77777777" w:rsidR="007856EE" w:rsidRPr="006E669B" w:rsidRDefault="007856EE" w:rsidP="00830948">
      <w:pPr>
        <w:pStyle w:val="Rubrik2"/>
      </w:pPr>
    </w:p>
    <w:p w14:paraId="208AD365" w14:textId="4D17453B" w:rsidR="006E1C14" w:rsidRPr="00E32E77" w:rsidRDefault="00153B60" w:rsidP="00E32E77">
      <w:pPr>
        <w:pStyle w:val="Rubrik3"/>
        <w:rPr>
          <w:b/>
          <w:sz w:val="28"/>
          <w:szCs w:val="28"/>
        </w:rPr>
      </w:pPr>
      <w:bookmarkStart w:id="31" w:name="_Toc34666988"/>
      <w:r w:rsidRPr="00E32E77">
        <w:rPr>
          <w:b/>
          <w:sz w:val="28"/>
          <w:szCs w:val="28"/>
        </w:rPr>
        <w:t xml:space="preserve">Förslag till </w:t>
      </w:r>
      <w:r w:rsidR="00E32E77">
        <w:rPr>
          <w:b/>
          <w:sz w:val="28"/>
          <w:szCs w:val="28"/>
        </w:rPr>
        <w:t>i</w:t>
      </w:r>
      <w:r w:rsidRPr="00E32E77">
        <w:rPr>
          <w:b/>
          <w:sz w:val="28"/>
          <w:szCs w:val="28"/>
        </w:rPr>
        <w:t xml:space="preserve">nkomststat </w:t>
      </w:r>
      <w:r w:rsidR="006E1C14" w:rsidRPr="00E32E77">
        <w:rPr>
          <w:b/>
          <w:sz w:val="28"/>
          <w:szCs w:val="28"/>
        </w:rPr>
        <w:t>20</w:t>
      </w:r>
      <w:bookmarkEnd w:id="30"/>
      <w:r w:rsidR="00116BC5" w:rsidRPr="00E32E77">
        <w:rPr>
          <w:b/>
          <w:sz w:val="28"/>
          <w:szCs w:val="28"/>
        </w:rPr>
        <w:t>20</w:t>
      </w:r>
      <w:bookmarkEnd w:id="31"/>
    </w:p>
    <w:p w14:paraId="08DC9872" w14:textId="77777777" w:rsidR="006E1C14" w:rsidRPr="006E669B" w:rsidRDefault="006E1C14" w:rsidP="00830948">
      <w:pPr>
        <w:pStyle w:val="Standardtext"/>
        <w:widowControl/>
        <w:tabs>
          <w:tab w:val="left" w:pos="0"/>
          <w:tab w:val="left" w:pos="1111"/>
          <w:tab w:val="left" w:pos="1395"/>
        </w:tabs>
        <w:rPr>
          <w:b/>
          <w:sz w:val="22"/>
          <w:szCs w:val="22"/>
          <w:lang w:val="sv-SE"/>
        </w:rPr>
      </w:pPr>
    </w:p>
    <w:p w14:paraId="11D0FD39" w14:textId="77777777" w:rsidR="006E1C14" w:rsidRPr="00297123" w:rsidRDefault="006E1C14" w:rsidP="00830948">
      <w:pPr>
        <w:rPr>
          <w:b/>
          <w:sz w:val="22"/>
          <w:szCs w:val="22"/>
        </w:rPr>
      </w:pPr>
      <w:r w:rsidRPr="00297123">
        <w:rPr>
          <w:b/>
          <w:sz w:val="22"/>
          <w:szCs w:val="22"/>
        </w:rPr>
        <w:t>INKOMSTSTAT</w:t>
      </w:r>
    </w:p>
    <w:p w14:paraId="198F22D7" w14:textId="77777777" w:rsidR="006E1C14" w:rsidRPr="00297123" w:rsidRDefault="00723758" w:rsidP="00830948">
      <w:pPr>
        <w:pStyle w:val="Standardtext"/>
        <w:widowControl/>
        <w:tabs>
          <w:tab w:val="left" w:pos="0"/>
          <w:tab w:val="left" w:pos="1418"/>
          <w:tab w:val="right" w:pos="2835"/>
          <w:tab w:val="left" w:pos="3261"/>
          <w:tab w:val="left" w:pos="6096"/>
        </w:tabs>
        <w:rPr>
          <w:b/>
          <w:sz w:val="22"/>
          <w:szCs w:val="22"/>
          <w:lang w:val="sv-SE"/>
        </w:rPr>
      </w:pPr>
      <w:r w:rsidRPr="00297123">
        <w:rPr>
          <w:b/>
          <w:sz w:val="22"/>
          <w:szCs w:val="22"/>
          <w:lang w:val="sv-SE"/>
        </w:rPr>
        <w:t xml:space="preserve">                   </w:t>
      </w:r>
      <w:r w:rsidR="00F65DFC" w:rsidRPr="00297123">
        <w:rPr>
          <w:b/>
          <w:sz w:val="22"/>
          <w:szCs w:val="22"/>
          <w:lang w:val="sv-SE"/>
        </w:rPr>
        <w:tab/>
      </w:r>
      <w:r w:rsidR="006E1C14" w:rsidRPr="00297123">
        <w:rPr>
          <w:b/>
          <w:sz w:val="22"/>
          <w:szCs w:val="22"/>
          <w:lang w:val="sv-SE"/>
        </w:rPr>
        <w:t>Andelsavg</w:t>
      </w:r>
      <w:r w:rsidR="006E1C14" w:rsidRPr="00297123">
        <w:rPr>
          <w:b/>
          <w:sz w:val="22"/>
          <w:szCs w:val="22"/>
          <w:lang w:val="sv-SE"/>
        </w:rPr>
        <w:tab/>
      </w:r>
      <w:r w:rsidR="00F65DFC" w:rsidRPr="00297123">
        <w:rPr>
          <w:b/>
          <w:sz w:val="22"/>
          <w:szCs w:val="22"/>
          <w:lang w:val="sv-SE"/>
        </w:rPr>
        <w:tab/>
      </w:r>
      <w:r w:rsidR="008B19BB" w:rsidRPr="00297123">
        <w:rPr>
          <w:b/>
          <w:sz w:val="22"/>
          <w:szCs w:val="22"/>
          <w:lang w:val="sv-SE"/>
        </w:rPr>
        <w:t>A</w:t>
      </w:r>
      <w:r w:rsidR="006E1C14" w:rsidRPr="00297123">
        <w:rPr>
          <w:b/>
          <w:sz w:val="22"/>
          <w:szCs w:val="22"/>
          <w:lang w:val="sv-SE"/>
        </w:rPr>
        <w:t xml:space="preserve">ntal andelar </w:t>
      </w:r>
      <w:r w:rsidR="006E1C14" w:rsidRPr="00297123">
        <w:rPr>
          <w:b/>
          <w:sz w:val="22"/>
          <w:szCs w:val="22"/>
          <w:lang w:val="sv-SE"/>
        </w:rPr>
        <w:tab/>
      </w:r>
      <w:r w:rsidR="008A4793" w:rsidRPr="00297123">
        <w:rPr>
          <w:b/>
          <w:sz w:val="22"/>
          <w:szCs w:val="22"/>
          <w:lang w:val="sv-SE"/>
        </w:rPr>
        <w:t>I</w:t>
      </w:r>
      <w:r w:rsidR="006E1C14" w:rsidRPr="00297123">
        <w:rPr>
          <w:b/>
          <w:sz w:val="22"/>
          <w:szCs w:val="22"/>
          <w:lang w:val="sv-SE"/>
        </w:rPr>
        <w:t>nkomst</w:t>
      </w:r>
    </w:p>
    <w:p w14:paraId="23384F40" w14:textId="3255DA7E" w:rsidR="006E1C14" w:rsidRPr="00297123" w:rsidRDefault="00116BC5" w:rsidP="00830948">
      <w:pPr>
        <w:pStyle w:val="Standardtext"/>
        <w:widowControl/>
        <w:tabs>
          <w:tab w:val="left" w:pos="0"/>
          <w:tab w:val="left" w:pos="1418"/>
          <w:tab w:val="right" w:pos="2835"/>
          <w:tab w:val="left" w:pos="3261"/>
          <w:tab w:val="left" w:pos="6096"/>
        </w:tabs>
        <w:rPr>
          <w:bCs/>
          <w:iCs/>
          <w:sz w:val="22"/>
          <w:szCs w:val="22"/>
          <w:lang w:val="sv-SE"/>
        </w:rPr>
      </w:pPr>
      <w:r w:rsidRPr="00297123">
        <w:rPr>
          <w:bCs/>
          <w:iCs/>
          <w:sz w:val="22"/>
          <w:szCs w:val="22"/>
          <w:lang w:val="sv-SE"/>
        </w:rPr>
        <w:t>GA:1</w:t>
      </w:r>
      <w:r w:rsidR="006E1C14" w:rsidRPr="00297123">
        <w:rPr>
          <w:bCs/>
          <w:iCs/>
          <w:sz w:val="22"/>
          <w:szCs w:val="22"/>
          <w:lang w:val="sv-SE"/>
        </w:rPr>
        <w:t xml:space="preserve">   </w:t>
      </w:r>
      <w:r w:rsidR="00F65DFC" w:rsidRPr="00297123">
        <w:rPr>
          <w:bCs/>
          <w:iCs/>
          <w:sz w:val="22"/>
          <w:szCs w:val="22"/>
          <w:lang w:val="sv-SE"/>
        </w:rPr>
        <w:tab/>
      </w:r>
      <w:r w:rsidR="00153B60" w:rsidRPr="00297123">
        <w:rPr>
          <w:bCs/>
          <w:iCs/>
          <w:sz w:val="22"/>
          <w:szCs w:val="22"/>
          <w:lang w:val="sv-SE"/>
        </w:rPr>
        <w:t>13</w:t>
      </w:r>
      <w:r w:rsidR="006E1C14" w:rsidRPr="00297123">
        <w:rPr>
          <w:bCs/>
          <w:iCs/>
          <w:sz w:val="22"/>
          <w:szCs w:val="22"/>
          <w:lang w:val="sv-SE"/>
        </w:rPr>
        <w:t>60 kr</w:t>
      </w:r>
      <w:r w:rsidR="006E1C14" w:rsidRPr="00297123">
        <w:rPr>
          <w:bCs/>
          <w:iCs/>
          <w:sz w:val="22"/>
          <w:szCs w:val="22"/>
          <w:lang w:val="sv-SE"/>
        </w:rPr>
        <w:tab/>
      </w:r>
      <w:r w:rsidRPr="00297123">
        <w:rPr>
          <w:bCs/>
          <w:iCs/>
          <w:sz w:val="22"/>
          <w:szCs w:val="22"/>
          <w:lang w:val="sv-SE"/>
        </w:rPr>
        <w:tab/>
      </w:r>
      <w:r w:rsidR="00F65DFC" w:rsidRPr="00297123">
        <w:rPr>
          <w:bCs/>
          <w:iCs/>
          <w:sz w:val="22"/>
          <w:szCs w:val="22"/>
          <w:lang w:val="sv-SE"/>
        </w:rPr>
        <w:t>321</w:t>
      </w:r>
      <w:r w:rsidR="00F65DFC" w:rsidRPr="00297123">
        <w:rPr>
          <w:bCs/>
          <w:iCs/>
          <w:sz w:val="22"/>
          <w:szCs w:val="22"/>
          <w:lang w:val="sv-SE"/>
        </w:rPr>
        <w:tab/>
      </w:r>
      <w:r w:rsidR="00153B60" w:rsidRPr="00297123">
        <w:rPr>
          <w:bCs/>
          <w:iCs/>
          <w:sz w:val="22"/>
          <w:szCs w:val="22"/>
          <w:lang w:val="sv-SE"/>
        </w:rPr>
        <w:t>436 560</w:t>
      </w:r>
      <w:r w:rsidR="006E1C14" w:rsidRPr="00297123">
        <w:rPr>
          <w:bCs/>
          <w:iCs/>
          <w:sz w:val="22"/>
          <w:szCs w:val="22"/>
          <w:lang w:val="sv-SE"/>
        </w:rPr>
        <w:t xml:space="preserve"> kr</w:t>
      </w:r>
    </w:p>
    <w:p w14:paraId="4245061E" w14:textId="1E95AE09" w:rsidR="006E1C14" w:rsidRPr="00297123" w:rsidRDefault="00116BC5" w:rsidP="00830948">
      <w:pPr>
        <w:pStyle w:val="Standardtext"/>
        <w:widowControl/>
        <w:tabs>
          <w:tab w:val="left" w:pos="0"/>
          <w:tab w:val="left" w:pos="1418"/>
          <w:tab w:val="right" w:pos="2835"/>
          <w:tab w:val="left" w:pos="3261"/>
          <w:tab w:val="left" w:pos="6096"/>
        </w:tabs>
        <w:rPr>
          <w:bCs/>
          <w:iCs/>
          <w:sz w:val="22"/>
          <w:szCs w:val="22"/>
          <w:lang w:val="nb-NO"/>
        </w:rPr>
      </w:pPr>
      <w:r w:rsidRPr="00297123">
        <w:rPr>
          <w:bCs/>
          <w:iCs/>
          <w:sz w:val="22"/>
          <w:szCs w:val="22"/>
          <w:lang w:val="nb-NO"/>
        </w:rPr>
        <w:t>GA:5</w:t>
      </w:r>
      <w:r w:rsidRPr="00297123">
        <w:rPr>
          <w:bCs/>
          <w:iCs/>
          <w:sz w:val="22"/>
          <w:szCs w:val="22"/>
          <w:lang w:val="nb-NO"/>
        </w:rPr>
        <w:tab/>
      </w:r>
      <w:r w:rsidR="00270EB6" w:rsidRPr="00297123">
        <w:rPr>
          <w:bCs/>
          <w:iCs/>
          <w:sz w:val="22"/>
          <w:szCs w:val="22"/>
          <w:lang w:val="nb-NO"/>
        </w:rPr>
        <w:t>2000</w:t>
      </w:r>
      <w:r w:rsidR="008E57DA" w:rsidRPr="00297123">
        <w:rPr>
          <w:bCs/>
          <w:iCs/>
          <w:sz w:val="22"/>
          <w:szCs w:val="22"/>
          <w:lang w:val="nb-NO"/>
        </w:rPr>
        <w:t xml:space="preserve"> kr</w:t>
      </w:r>
      <w:r w:rsidR="008E57DA" w:rsidRPr="00297123">
        <w:rPr>
          <w:bCs/>
          <w:iCs/>
          <w:sz w:val="22"/>
          <w:szCs w:val="22"/>
          <w:lang w:val="nb-NO"/>
        </w:rPr>
        <w:tab/>
      </w:r>
      <w:r w:rsidR="00F65DFC" w:rsidRPr="00297123">
        <w:rPr>
          <w:bCs/>
          <w:iCs/>
          <w:sz w:val="22"/>
          <w:szCs w:val="22"/>
          <w:lang w:val="nb-NO"/>
        </w:rPr>
        <w:tab/>
      </w:r>
      <w:r w:rsidR="00270EB6" w:rsidRPr="00297123">
        <w:rPr>
          <w:bCs/>
          <w:iCs/>
          <w:sz w:val="22"/>
          <w:szCs w:val="22"/>
          <w:lang w:val="nb-NO"/>
        </w:rPr>
        <w:t>320,5</w:t>
      </w:r>
      <w:r w:rsidR="00F65DFC" w:rsidRPr="00297123">
        <w:rPr>
          <w:bCs/>
          <w:iCs/>
          <w:sz w:val="22"/>
          <w:szCs w:val="22"/>
          <w:lang w:val="nb-NO"/>
        </w:rPr>
        <w:tab/>
      </w:r>
      <w:r w:rsidR="00270EB6" w:rsidRPr="00297123">
        <w:rPr>
          <w:bCs/>
          <w:iCs/>
          <w:sz w:val="22"/>
          <w:szCs w:val="22"/>
          <w:lang w:val="nb-NO"/>
        </w:rPr>
        <w:t>641 000</w:t>
      </w:r>
      <w:r w:rsidR="006E1C14" w:rsidRPr="00297123">
        <w:rPr>
          <w:bCs/>
          <w:iCs/>
          <w:sz w:val="22"/>
          <w:szCs w:val="22"/>
          <w:lang w:val="nb-NO"/>
        </w:rPr>
        <w:t xml:space="preserve"> kr</w:t>
      </w:r>
    </w:p>
    <w:p w14:paraId="4560B19C" w14:textId="1243B1AF" w:rsidR="00116BC5" w:rsidRPr="00297123" w:rsidRDefault="00116BC5" w:rsidP="00830948">
      <w:pPr>
        <w:pStyle w:val="Standardtext"/>
        <w:widowControl/>
        <w:tabs>
          <w:tab w:val="left" w:pos="0"/>
          <w:tab w:val="left" w:pos="1418"/>
          <w:tab w:val="right" w:pos="2835"/>
          <w:tab w:val="left" w:pos="3261"/>
          <w:tab w:val="left" w:pos="6096"/>
        </w:tabs>
        <w:rPr>
          <w:bCs/>
          <w:iCs/>
          <w:sz w:val="22"/>
          <w:szCs w:val="22"/>
          <w:lang w:val="nb-NO"/>
        </w:rPr>
      </w:pPr>
      <w:r w:rsidRPr="00297123">
        <w:rPr>
          <w:bCs/>
          <w:iCs/>
          <w:sz w:val="22"/>
          <w:szCs w:val="22"/>
          <w:lang w:val="nb-NO"/>
        </w:rPr>
        <w:t>GA:16</w:t>
      </w:r>
      <w:r w:rsidRPr="00297123">
        <w:rPr>
          <w:bCs/>
          <w:iCs/>
          <w:sz w:val="22"/>
          <w:szCs w:val="22"/>
          <w:lang w:val="nb-NO"/>
        </w:rPr>
        <w:tab/>
      </w:r>
      <w:r w:rsidR="00270EB6" w:rsidRPr="00297123">
        <w:rPr>
          <w:bCs/>
          <w:iCs/>
          <w:sz w:val="22"/>
          <w:szCs w:val="22"/>
          <w:lang w:val="nb-NO"/>
        </w:rPr>
        <w:t>150 kr</w:t>
      </w:r>
      <w:r w:rsidRPr="00297123">
        <w:rPr>
          <w:bCs/>
          <w:iCs/>
          <w:sz w:val="22"/>
          <w:szCs w:val="22"/>
          <w:lang w:val="nb-NO"/>
        </w:rPr>
        <w:tab/>
      </w:r>
      <w:r w:rsidRPr="00297123">
        <w:rPr>
          <w:bCs/>
          <w:iCs/>
          <w:sz w:val="22"/>
          <w:szCs w:val="22"/>
          <w:lang w:val="nb-NO"/>
        </w:rPr>
        <w:tab/>
      </w:r>
      <w:r w:rsidR="00270EB6" w:rsidRPr="00297123">
        <w:rPr>
          <w:bCs/>
          <w:iCs/>
          <w:sz w:val="22"/>
          <w:szCs w:val="22"/>
          <w:lang w:val="nb-NO"/>
        </w:rPr>
        <w:t>321</w:t>
      </w:r>
      <w:r w:rsidRPr="00297123">
        <w:rPr>
          <w:bCs/>
          <w:iCs/>
          <w:sz w:val="22"/>
          <w:szCs w:val="22"/>
          <w:lang w:val="nb-NO"/>
        </w:rPr>
        <w:tab/>
      </w:r>
      <w:r w:rsidR="00270EB6" w:rsidRPr="00297123">
        <w:rPr>
          <w:bCs/>
          <w:iCs/>
          <w:sz w:val="22"/>
          <w:szCs w:val="22"/>
          <w:lang w:val="nb-NO"/>
        </w:rPr>
        <w:t xml:space="preserve">  48 150 kr</w:t>
      </w:r>
    </w:p>
    <w:p w14:paraId="0C8D4871" w14:textId="6A248E2A" w:rsidR="00116BC5" w:rsidRPr="00297123" w:rsidRDefault="00116BC5" w:rsidP="00830948">
      <w:pPr>
        <w:pStyle w:val="Standardtext"/>
        <w:widowControl/>
        <w:tabs>
          <w:tab w:val="left" w:pos="0"/>
          <w:tab w:val="left" w:pos="1418"/>
          <w:tab w:val="right" w:pos="2835"/>
          <w:tab w:val="left" w:pos="3261"/>
          <w:tab w:val="left" w:pos="6096"/>
        </w:tabs>
        <w:rPr>
          <w:bCs/>
          <w:iCs/>
          <w:sz w:val="22"/>
          <w:szCs w:val="22"/>
          <w:lang w:val="nb-NO"/>
        </w:rPr>
      </w:pPr>
      <w:r w:rsidRPr="00297123">
        <w:rPr>
          <w:bCs/>
          <w:iCs/>
          <w:sz w:val="22"/>
          <w:szCs w:val="22"/>
          <w:lang w:val="nb-NO"/>
        </w:rPr>
        <w:t>GA:17</w:t>
      </w:r>
      <w:r w:rsidRPr="00297123">
        <w:rPr>
          <w:bCs/>
          <w:iCs/>
          <w:sz w:val="22"/>
          <w:szCs w:val="22"/>
          <w:lang w:val="nb-NO"/>
        </w:rPr>
        <w:tab/>
      </w:r>
      <w:r w:rsidR="00270EB6" w:rsidRPr="00297123">
        <w:rPr>
          <w:bCs/>
          <w:iCs/>
          <w:sz w:val="22"/>
          <w:szCs w:val="22"/>
          <w:lang w:val="nb-NO"/>
        </w:rPr>
        <w:t>2000 kr</w:t>
      </w:r>
      <w:r w:rsidRPr="00297123">
        <w:rPr>
          <w:bCs/>
          <w:iCs/>
          <w:sz w:val="22"/>
          <w:szCs w:val="22"/>
          <w:lang w:val="nb-NO"/>
        </w:rPr>
        <w:tab/>
      </w:r>
      <w:r w:rsidRPr="00297123">
        <w:rPr>
          <w:bCs/>
          <w:iCs/>
          <w:sz w:val="22"/>
          <w:szCs w:val="22"/>
          <w:lang w:val="nb-NO"/>
        </w:rPr>
        <w:tab/>
      </w:r>
      <w:r w:rsidR="00270EB6" w:rsidRPr="00297123">
        <w:rPr>
          <w:bCs/>
          <w:iCs/>
          <w:sz w:val="22"/>
          <w:szCs w:val="22"/>
          <w:lang w:val="nb-NO"/>
        </w:rPr>
        <w:t>316,5</w:t>
      </w:r>
      <w:r w:rsidRPr="00297123">
        <w:rPr>
          <w:bCs/>
          <w:iCs/>
          <w:sz w:val="22"/>
          <w:szCs w:val="22"/>
          <w:lang w:val="nb-NO"/>
        </w:rPr>
        <w:tab/>
      </w:r>
      <w:r w:rsidR="00270EB6" w:rsidRPr="00297123">
        <w:rPr>
          <w:bCs/>
          <w:iCs/>
          <w:sz w:val="22"/>
          <w:szCs w:val="22"/>
          <w:lang w:val="nb-NO"/>
        </w:rPr>
        <w:t>633 000 kr</w:t>
      </w:r>
    </w:p>
    <w:p w14:paraId="6D088BC1" w14:textId="42B54B69" w:rsidR="0008545B" w:rsidRPr="00297123" w:rsidRDefault="00116BC5" w:rsidP="00830948">
      <w:pPr>
        <w:pStyle w:val="Standardtext"/>
        <w:widowControl/>
        <w:tabs>
          <w:tab w:val="left" w:pos="0"/>
          <w:tab w:val="left" w:pos="1418"/>
          <w:tab w:val="right" w:pos="2835"/>
          <w:tab w:val="left" w:pos="3261"/>
          <w:tab w:val="left" w:pos="6096"/>
        </w:tabs>
        <w:rPr>
          <w:bCs/>
          <w:iCs/>
          <w:sz w:val="22"/>
          <w:szCs w:val="22"/>
          <w:lang w:val="nb-NO"/>
        </w:rPr>
      </w:pPr>
      <w:r w:rsidRPr="00297123">
        <w:rPr>
          <w:bCs/>
          <w:iCs/>
          <w:sz w:val="22"/>
          <w:szCs w:val="22"/>
          <w:lang w:val="nb-NO"/>
        </w:rPr>
        <w:t>GA:18</w:t>
      </w:r>
      <w:r w:rsidRPr="00297123">
        <w:rPr>
          <w:bCs/>
          <w:iCs/>
          <w:sz w:val="22"/>
          <w:szCs w:val="22"/>
          <w:lang w:val="nb-NO"/>
        </w:rPr>
        <w:tab/>
      </w:r>
      <w:r w:rsidR="00270EB6" w:rsidRPr="00297123">
        <w:rPr>
          <w:bCs/>
          <w:iCs/>
          <w:sz w:val="22"/>
          <w:szCs w:val="22"/>
          <w:lang w:val="nb-NO"/>
        </w:rPr>
        <w:t>1200</w:t>
      </w:r>
      <w:r w:rsidR="006E1C14" w:rsidRPr="00297123">
        <w:rPr>
          <w:bCs/>
          <w:iCs/>
          <w:sz w:val="22"/>
          <w:szCs w:val="22"/>
          <w:lang w:val="nb-NO"/>
        </w:rPr>
        <w:t xml:space="preserve"> kr</w:t>
      </w:r>
      <w:r w:rsidR="006E1C14" w:rsidRPr="00297123">
        <w:rPr>
          <w:bCs/>
          <w:iCs/>
          <w:sz w:val="22"/>
          <w:szCs w:val="22"/>
          <w:lang w:val="nb-NO"/>
        </w:rPr>
        <w:tab/>
      </w:r>
      <w:r w:rsidRPr="00297123">
        <w:rPr>
          <w:bCs/>
          <w:iCs/>
          <w:sz w:val="22"/>
          <w:szCs w:val="22"/>
          <w:lang w:val="nb-NO"/>
        </w:rPr>
        <w:tab/>
      </w:r>
      <w:r w:rsidR="00270EB6" w:rsidRPr="00297123">
        <w:rPr>
          <w:bCs/>
          <w:iCs/>
          <w:sz w:val="22"/>
          <w:szCs w:val="22"/>
          <w:lang w:val="nb-NO"/>
        </w:rPr>
        <w:t>103</w:t>
      </w:r>
      <w:r w:rsidR="00F65DFC" w:rsidRPr="00297123">
        <w:rPr>
          <w:bCs/>
          <w:iCs/>
          <w:sz w:val="22"/>
          <w:szCs w:val="22"/>
          <w:lang w:val="nb-NO"/>
        </w:rPr>
        <w:tab/>
      </w:r>
      <w:r w:rsidR="00270EB6" w:rsidRPr="00297123">
        <w:rPr>
          <w:color w:val="000000"/>
          <w:sz w:val="22"/>
          <w:szCs w:val="22"/>
          <w:lang w:val="nb-NO"/>
        </w:rPr>
        <w:t>123 600</w:t>
      </w:r>
      <w:r w:rsidR="00266F74" w:rsidRPr="00297123">
        <w:rPr>
          <w:color w:val="000000"/>
          <w:sz w:val="22"/>
          <w:szCs w:val="22"/>
          <w:lang w:val="nb-NO"/>
        </w:rPr>
        <w:t xml:space="preserve"> </w:t>
      </w:r>
      <w:r w:rsidR="006E1C14" w:rsidRPr="00297123">
        <w:rPr>
          <w:bCs/>
          <w:iCs/>
          <w:sz w:val="22"/>
          <w:szCs w:val="22"/>
          <w:lang w:val="nb-NO"/>
        </w:rPr>
        <w:t>kr</w:t>
      </w:r>
    </w:p>
    <w:p w14:paraId="10E26FAE" w14:textId="76CE3430" w:rsidR="00116BC5" w:rsidRPr="00297123" w:rsidRDefault="00116BC5" w:rsidP="00830948">
      <w:pPr>
        <w:pStyle w:val="Standardtext"/>
        <w:widowControl/>
        <w:tabs>
          <w:tab w:val="left" w:pos="0"/>
          <w:tab w:val="left" w:pos="1418"/>
          <w:tab w:val="right" w:pos="2835"/>
          <w:tab w:val="left" w:pos="3261"/>
          <w:tab w:val="left" w:pos="6096"/>
        </w:tabs>
        <w:rPr>
          <w:bCs/>
          <w:iCs/>
          <w:sz w:val="22"/>
          <w:szCs w:val="22"/>
          <w:lang w:val="nb-NO"/>
        </w:rPr>
      </w:pPr>
      <w:r w:rsidRPr="00297123">
        <w:rPr>
          <w:bCs/>
          <w:iCs/>
          <w:sz w:val="22"/>
          <w:szCs w:val="22"/>
          <w:lang w:val="nb-NO"/>
        </w:rPr>
        <w:t>GA:19</w:t>
      </w:r>
      <w:r w:rsidRPr="00297123">
        <w:rPr>
          <w:bCs/>
          <w:iCs/>
          <w:sz w:val="22"/>
          <w:szCs w:val="22"/>
          <w:lang w:val="nb-NO"/>
        </w:rPr>
        <w:tab/>
      </w:r>
      <w:r w:rsidR="00270EB6" w:rsidRPr="00297123">
        <w:rPr>
          <w:bCs/>
          <w:iCs/>
          <w:sz w:val="22"/>
          <w:szCs w:val="22"/>
          <w:lang w:val="nb-NO"/>
        </w:rPr>
        <w:t xml:space="preserve">  700 kr</w:t>
      </w:r>
      <w:r w:rsidRPr="00297123">
        <w:rPr>
          <w:bCs/>
          <w:iCs/>
          <w:sz w:val="22"/>
          <w:szCs w:val="22"/>
          <w:lang w:val="nb-NO"/>
        </w:rPr>
        <w:tab/>
      </w:r>
      <w:r w:rsidRPr="00297123">
        <w:rPr>
          <w:bCs/>
          <w:iCs/>
          <w:sz w:val="22"/>
          <w:szCs w:val="22"/>
          <w:lang w:val="nb-NO"/>
        </w:rPr>
        <w:tab/>
      </w:r>
      <w:r w:rsidR="00E743F7" w:rsidRPr="00297123">
        <w:rPr>
          <w:bCs/>
          <w:iCs/>
          <w:sz w:val="22"/>
          <w:szCs w:val="22"/>
          <w:lang w:val="nb-NO"/>
        </w:rPr>
        <w:t>144</w:t>
      </w:r>
      <w:r w:rsidRPr="00297123">
        <w:rPr>
          <w:bCs/>
          <w:iCs/>
          <w:sz w:val="22"/>
          <w:szCs w:val="22"/>
          <w:lang w:val="nb-NO"/>
        </w:rPr>
        <w:tab/>
      </w:r>
      <w:r w:rsidR="00E743F7" w:rsidRPr="00297123">
        <w:rPr>
          <w:bCs/>
          <w:iCs/>
          <w:sz w:val="22"/>
          <w:szCs w:val="22"/>
          <w:lang w:val="nb-NO"/>
        </w:rPr>
        <w:t>100 800 kr</w:t>
      </w:r>
    </w:p>
    <w:p w14:paraId="7BE669AA" w14:textId="29D5DD9B" w:rsidR="008A4793" w:rsidRPr="00297123" w:rsidRDefault="0008545B" w:rsidP="00830948">
      <w:pPr>
        <w:pStyle w:val="Standardtext"/>
        <w:widowControl/>
        <w:tabs>
          <w:tab w:val="left" w:pos="0"/>
          <w:tab w:val="left" w:pos="1418"/>
          <w:tab w:val="right" w:pos="2835"/>
          <w:tab w:val="left" w:pos="3261"/>
          <w:tab w:val="left" w:pos="6096"/>
        </w:tabs>
        <w:rPr>
          <w:bCs/>
          <w:iCs/>
          <w:sz w:val="22"/>
          <w:szCs w:val="22"/>
          <w:lang w:val="nb-NO"/>
        </w:rPr>
      </w:pPr>
      <w:r w:rsidRPr="00297123">
        <w:rPr>
          <w:b/>
          <w:sz w:val="22"/>
          <w:szCs w:val="22"/>
          <w:lang w:val="nb-NO"/>
        </w:rPr>
        <w:t>Total</w:t>
      </w:r>
      <w:r w:rsidR="008A4793" w:rsidRPr="00297123">
        <w:rPr>
          <w:b/>
          <w:sz w:val="22"/>
          <w:szCs w:val="22"/>
          <w:lang w:val="nb-NO"/>
        </w:rPr>
        <w:t xml:space="preserve"> </w:t>
      </w:r>
      <w:r w:rsidR="007835F1" w:rsidRPr="00297123">
        <w:rPr>
          <w:b/>
          <w:sz w:val="22"/>
          <w:szCs w:val="22"/>
          <w:lang w:val="nb-NO"/>
        </w:rPr>
        <w:t>andels avgifter</w:t>
      </w:r>
      <w:r w:rsidRPr="00297123">
        <w:rPr>
          <w:b/>
          <w:sz w:val="22"/>
          <w:szCs w:val="22"/>
          <w:lang w:val="nb-NO"/>
        </w:rPr>
        <w:tab/>
      </w:r>
      <w:r w:rsidRPr="00297123">
        <w:rPr>
          <w:b/>
          <w:sz w:val="22"/>
          <w:szCs w:val="22"/>
          <w:lang w:val="nb-NO"/>
        </w:rPr>
        <w:tab/>
        <w:t xml:space="preserve">                      </w:t>
      </w:r>
      <w:r w:rsidR="008D6F57" w:rsidRPr="00297123">
        <w:rPr>
          <w:b/>
          <w:sz w:val="22"/>
          <w:szCs w:val="22"/>
          <w:lang w:val="nb-NO"/>
        </w:rPr>
        <w:t xml:space="preserve">                          </w:t>
      </w:r>
      <w:r w:rsidR="00E743F7" w:rsidRPr="00297123">
        <w:rPr>
          <w:b/>
          <w:sz w:val="22"/>
          <w:szCs w:val="22"/>
          <w:lang w:val="nb-NO"/>
        </w:rPr>
        <w:t>1 983 110</w:t>
      </w:r>
      <w:r w:rsidR="00266F74" w:rsidRPr="00297123">
        <w:rPr>
          <w:b/>
          <w:sz w:val="22"/>
          <w:szCs w:val="22"/>
          <w:lang w:val="nb-NO"/>
        </w:rPr>
        <w:t xml:space="preserve"> </w:t>
      </w:r>
      <w:r w:rsidRPr="00297123">
        <w:rPr>
          <w:b/>
          <w:sz w:val="22"/>
          <w:szCs w:val="22"/>
          <w:lang w:val="nb-NO"/>
        </w:rPr>
        <w:t>kr</w:t>
      </w:r>
    </w:p>
    <w:p w14:paraId="51709704" w14:textId="77777777" w:rsidR="0008545B" w:rsidRPr="00297123" w:rsidRDefault="0008545B" w:rsidP="00830948">
      <w:pPr>
        <w:pStyle w:val="Brdtext"/>
        <w:tabs>
          <w:tab w:val="left" w:pos="1418"/>
          <w:tab w:val="right" w:pos="2835"/>
          <w:tab w:val="left" w:pos="3261"/>
          <w:tab w:val="left" w:pos="6096"/>
        </w:tabs>
        <w:rPr>
          <w:b/>
          <w:sz w:val="22"/>
          <w:szCs w:val="22"/>
          <w:lang w:val="nb-NO"/>
        </w:rPr>
      </w:pPr>
    </w:p>
    <w:p w14:paraId="675E62D2" w14:textId="77777777" w:rsidR="008A4793" w:rsidRPr="00297123" w:rsidRDefault="008A4793" w:rsidP="00830948">
      <w:pPr>
        <w:pStyle w:val="Brdtext"/>
        <w:tabs>
          <w:tab w:val="left" w:pos="1418"/>
          <w:tab w:val="right" w:pos="2835"/>
          <w:tab w:val="left" w:pos="3261"/>
          <w:tab w:val="left" w:pos="6096"/>
        </w:tabs>
        <w:rPr>
          <w:b/>
          <w:sz w:val="22"/>
          <w:szCs w:val="22"/>
        </w:rPr>
      </w:pPr>
      <w:r w:rsidRPr="00297123">
        <w:rPr>
          <w:b/>
          <w:sz w:val="22"/>
          <w:szCs w:val="22"/>
          <w:lang w:val="nb-NO"/>
        </w:rPr>
        <w:t xml:space="preserve">                </w:t>
      </w:r>
      <w:r w:rsidR="00B84988" w:rsidRPr="00297123">
        <w:rPr>
          <w:b/>
          <w:sz w:val="22"/>
          <w:szCs w:val="22"/>
          <w:lang w:val="nb-NO"/>
        </w:rPr>
        <w:t xml:space="preserve">   </w:t>
      </w:r>
      <w:r w:rsidR="00F65DFC" w:rsidRPr="00297123">
        <w:rPr>
          <w:b/>
          <w:sz w:val="22"/>
          <w:szCs w:val="22"/>
          <w:lang w:val="nb-NO"/>
        </w:rPr>
        <w:tab/>
      </w:r>
      <w:r w:rsidR="00F65DFC" w:rsidRPr="00297123">
        <w:rPr>
          <w:b/>
          <w:sz w:val="22"/>
          <w:szCs w:val="22"/>
        </w:rPr>
        <w:t xml:space="preserve">Båtavgift               </w:t>
      </w:r>
      <w:r w:rsidR="008B19BB" w:rsidRPr="00297123">
        <w:rPr>
          <w:b/>
          <w:sz w:val="22"/>
          <w:szCs w:val="22"/>
        </w:rPr>
        <w:t>A</w:t>
      </w:r>
      <w:r w:rsidRPr="00297123">
        <w:rPr>
          <w:b/>
          <w:sz w:val="22"/>
          <w:szCs w:val="22"/>
        </w:rPr>
        <w:t xml:space="preserve">ntal bryggmeter                   </w:t>
      </w:r>
      <w:r w:rsidRPr="00297123">
        <w:rPr>
          <w:b/>
          <w:sz w:val="22"/>
          <w:szCs w:val="22"/>
        </w:rPr>
        <w:tab/>
        <w:t>Inkomst</w:t>
      </w:r>
      <w:r w:rsidRPr="00297123">
        <w:rPr>
          <w:b/>
          <w:sz w:val="22"/>
          <w:szCs w:val="22"/>
        </w:rPr>
        <w:tab/>
      </w:r>
    </w:p>
    <w:p w14:paraId="2B02017C" w14:textId="2DBD9CAB" w:rsidR="008A4793" w:rsidRPr="00297123" w:rsidRDefault="00116BC5" w:rsidP="00830948">
      <w:pPr>
        <w:pStyle w:val="Standardtext"/>
        <w:widowControl/>
        <w:tabs>
          <w:tab w:val="left" w:pos="0"/>
          <w:tab w:val="left" w:pos="1418"/>
          <w:tab w:val="right" w:pos="2835"/>
          <w:tab w:val="left" w:pos="3261"/>
          <w:tab w:val="left" w:pos="6096"/>
        </w:tabs>
        <w:rPr>
          <w:bCs/>
          <w:iCs/>
          <w:sz w:val="22"/>
          <w:szCs w:val="22"/>
          <w:lang w:val="sv-SE"/>
        </w:rPr>
      </w:pPr>
      <w:r w:rsidRPr="00297123">
        <w:rPr>
          <w:bCs/>
          <w:iCs/>
          <w:sz w:val="22"/>
          <w:szCs w:val="22"/>
          <w:lang w:val="sv-SE"/>
        </w:rPr>
        <w:t>GA:16</w:t>
      </w:r>
      <w:r w:rsidRPr="00297123">
        <w:rPr>
          <w:bCs/>
          <w:iCs/>
          <w:sz w:val="22"/>
          <w:szCs w:val="22"/>
          <w:lang w:val="sv-SE"/>
        </w:rPr>
        <w:tab/>
      </w:r>
      <w:r w:rsidR="00E743F7" w:rsidRPr="00297123">
        <w:rPr>
          <w:bCs/>
          <w:iCs/>
          <w:sz w:val="22"/>
          <w:szCs w:val="22"/>
          <w:lang w:val="sv-SE"/>
        </w:rPr>
        <w:t>475</w:t>
      </w:r>
      <w:r w:rsidR="008A4793" w:rsidRPr="00297123">
        <w:rPr>
          <w:bCs/>
          <w:iCs/>
          <w:sz w:val="22"/>
          <w:szCs w:val="22"/>
          <w:lang w:val="sv-SE"/>
        </w:rPr>
        <w:t xml:space="preserve"> kr</w:t>
      </w:r>
      <w:r w:rsidRPr="00297123">
        <w:rPr>
          <w:bCs/>
          <w:iCs/>
          <w:sz w:val="22"/>
          <w:szCs w:val="22"/>
          <w:lang w:val="sv-SE"/>
        </w:rPr>
        <w:tab/>
      </w:r>
      <w:r w:rsidRPr="00297123">
        <w:rPr>
          <w:bCs/>
          <w:iCs/>
          <w:sz w:val="22"/>
          <w:szCs w:val="22"/>
          <w:lang w:val="sv-SE"/>
        </w:rPr>
        <w:tab/>
      </w:r>
      <w:r w:rsidR="008A4793" w:rsidRPr="00297123">
        <w:rPr>
          <w:bCs/>
          <w:iCs/>
          <w:sz w:val="22"/>
          <w:szCs w:val="22"/>
          <w:lang w:val="sv-SE"/>
        </w:rPr>
        <w:t>6</w:t>
      </w:r>
      <w:r w:rsidR="00E743F7" w:rsidRPr="00297123">
        <w:rPr>
          <w:bCs/>
          <w:iCs/>
          <w:sz w:val="22"/>
          <w:szCs w:val="22"/>
          <w:lang w:val="sv-SE"/>
        </w:rPr>
        <w:t>21</w:t>
      </w:r>
      <w:r w:rsidR="00F65DFC" w:rsidRPr="00297123">
        <w:rPr>
          <w:bCs/>
          <w:iCs/>
          <w:sz w:val="22"/>
          <w:szCs w:val="22"/>
          <w:lang w:val="sv-SE"/>
        </w:rPr>
        <w:tab/>
      </w:r>
      <w:r w:rsidR="00153B60" w:rsidRPr="00297123">
        <w:rPr>
          <w:color w:val="000000"/>
          <w:sz w:val="22"/>
          <w:szCs w:val="22"/>
          <w:lang w:val="sv-SE"/>
        </w:rPr>
        <w:t>2</w:t>
      </w:r>
      <w:r w:rsidR="00E743F7" w:rsidRPr="00297123">
        <w:rPr>
          <w:color w:val="000000"/>
          <w:sz w:val="22"/>
          <w:szCs w:val="22"/>
          <w:lang w:val="sv-SE"/>
        </w:rPr>
        <w:t>95</w:t>
      </w:r>
      <w:r w:rsidR="00153B60" w:rsidRPr="00297123">
        <w:rPr>
          <w:color w:val="000000"/>
          <w:sz w:val="22"/>
          <w:szCs w:val="22"/>
          <w:lang w:val="sv-SE"/>
        </w:rPr>
        <w:t> </w:t>
      </w:r>
      <w:r w:rsidR="00E743F7" w:rsidRPr="00297123">
        <w:rPr>
          <w:color w:val="000000"/>
          <w:sz w:val="22"/>
          <w:szCs w:val="22"/>
          <w:lang w:val="sv-SE"/>
        </w:rPr>
        <w:t>0</w:t>
      </w:r>
      <w:r w:rsidR="006E669B" w:rsidRPr="00297123">
        <w:rPr>
          <w:color w:val="000000"/>
          <w:sz w:val="22"/>
          <w:szCs w:val="22"/>
          <w:lang w:val="sv-SE"/>
        </w:rPr>
        <w:t>00</w:t>
      </w:r>
      <w:r w:rsidR="00266F74" w:rsidRPr="00297123">
        <w:rPr>
          <w:color w:val="000000"/>
          <w:sz w:val="22"/>
          <w:szCs w:val="22"/>
          <w:lang w:val="sv-SE"/>
        </w:rPr>
        <w:t xml:space="preserve"> </w:t>
      </w:r>
      <w:r w:rsidR="008A4793" w:rsidRPr="00297123">
        <w:rPr>
          <w:bCs/>
          <w:iCs/>
          <w:sz w:val="22"/>
          <w:szCs w:val="22"/>
          <w:lang w:val="sv-SE"/>
        </w:rPr>
        <w:t>kr</w:t>
      </w:r>
    </w:p>
    <w:p w14:paraId="06FFBACE" w14:textId="330DD99B" w:rsidR="0008545B" w:rsidRPr="00297123" w:rsidRDefault="00067E0C" w:rsidP="00830948">
      <w:pPr>
        <w:pStyle w:val="Brdtext"/>
        <w:tabs>
          <w:tab w:val="left" w:pos="1418"/>
          <w:tab w:val="right" w:pos="2835"/>
          <w:tab w:val="left" w:pos="3261"/>
          <w:tab w:val="left" w:pos="6096"/>
        </w:tabs>
        <w:rPr>
          <w:b/>
          <w:sz w:val="22"/>
          <w:szCs w:val="22"/>
        </w:rPr>
      </w:pPr>
      <w:r w:rsidRPr="00297123">
        <w:rPr>
          <w:b/>
          <w:sz w:val="22"/>
          <w:szCs w:val="22"/>
        </w:rPr>
        <w:t>TOTAL</w:t>
      </w:r>
      <w:r w:rsidRPr="00297123">
        <w:rPr>
          <w:b/>
          <w:sz w:val="22"/>
          <w:szCs w:val="22"/>
        </w:rPr>
        <w:tab/>
        <w:t xml:space="preserve">                     </w:t>
      </w:r>
      <w:r w:rsidR="008D6F57" w:rsidRPr="00297123">
        <w:rPr>
          <w:b/>
          <w:sz w:val="22"/>
          <w:szCs w:val="22"/>
        </w:rPr>
        <w:tab/>
      </w:r>
      <w:r w:rsidR="008D6F57" w:rsidRPr="00297123">
        <w:rPr>
          <w:b/>
          <w:sz w:val="22"/>
          <w:szCs w:val="22"/>
        </w:rPr>
        <w:tab/>
      </w:r>
      <w:r w:rsidR="008D6F57" w:rsidRPr="00297123">
        <w:rPr>
          <w:b/>
          <w:sz w:val="22"/>
          <w:szCs w:val="22"/>
        </w:rPr>
        <w:tab/>
        <w:t xml:space="preserve">                                   </w:t>
      </w:r>
      <w:r w:rsidR="00E743F7" w:rsidRPr="00297123">
        <w:rPr>
          <w:b/>
          <w:sz w:val="22"/>
          <w:szCs w:val="22"/>
        </w:rPr>
        <w:t>2 278</w:t>
      </w:r>
      <w:r w:rsidR="00153B60" w:rsidRPr="00297123">
        <w:rPr>
          <w:b/>
          <w:sz w:val="22"/>
          <w:szCs w:val="22"/>
        </w:rPr>
        <w:t> </w:t>
      </w:r>
      <w:r w:rsidR="00E743F7" w:rsidRPr="00297123">
        <w:rPr>
          <w:b/>
          <w:sz w:val="22"/>
          <w:szCs w:val="22"/>
        </w:rPr>
        <w:t>110</w:t>
      </w:r>
      <w:r w:rsidR="00266F74" w:rsidRPr="00297123">
        <w:rPr>
          <w:b/>
          <w:sz w:val="22"/>
          <w:szCs w:val="22"/>
        </w:rPr>
        <w:t xml:space="preserve"> </w:t>
      </w:r>
      <w:r w:rsidRPr="00297123">
        <w:rPr>
          <w:b/>
          <w:sz w:val="22"/>
          <w:szCs w:val="22"/>
        </w:rPr>
        <w:t>kr</w:t>
      </w:r>
    </w:p>
    <w:p w14:paraId="1BAE32A0" w14:textId="77777777" w:rsidR="0008545B" w:rsidRPr="00297123" w:rsidRDefault="0008545B" w:rsidP="00830948">
      <w:pPr>
        <w:pStyle w:val="Brdtext"/>
        <w:rPr>
          <w:b/>
          <w:sz w:val="22"/>
          <w:szCs w:val="22"/>
        </w:rPr>
      </w:pPr>
    </w:p>
    <w:p w14:paraId="109720CE" w14:textId="05A918A2" w:rsidR="001316A5" w:rsidRPr="00297123" w:rsidRDefault="001316A5" w:rsidP="00830948">
      <w:pPr>
        <w:pStyle w:val="Brdtext"/>
        <w:rPr>
          <w:sz w:val="22"/>
          <w:szCs w:val="22"/>
        </w:rPr>
      </w:pPr>
    </w:p>
    <w:p w14:paraId="10D247E5" w14:textId="77777777" w:rsidR="001316A5" w:rsidRPr="00297123" w:rsidRDefault="001316A5" w:rsidP="00830948">
      <w:pPr>
        <w:pStyle w:val="Brdtext"/>
        <w:rPr>
          <w:sz w:val="22"/>
          <w:szCs w:val="22"/>
        </w:rPr>
      </w:pPr>
    </w:p>
    <w:p w14:paraId="6E1CD37C" w14:textId="3C2FD985" w:rsidR="00105130" w:rsidRPr="00846548" w:rsidRDefault="00B0109D" w:rsidP="00830948">
      <w:pPr>
        <w:pStyle w:val="Brdtext"/>
        <w:rPr>
          <w:sz w:val="22"/>
          <w:szCs w:val="22"/>
        </w:rPr>
      </w:pPr>
      <w:r w:rsidRPr="00297123">
        <w:rPr>
          <w:sz w:val="22"/>
          <w:szCs w:val="22"/>
        </w:rPr>
        <w:t xml:space="preserve">Styrelsens förslag till </w:t>
      </w:r>
      <w:r w:rsidR="00E6627D" w:rsidRPr="00297123">
        <w:rPr>
          <w:sz w:val="22"/>
          <w:szCs w:val="22"/>
        </w:rPr>
        <w:t>sista betalningsdag</w:t>
      </w:r>
      <w:r w:rsidRPr="00297123">
        <w:rPr>
          <w:sz w:val="22"/>
          <w:szCs w:val="22"/>
        </w:rPr>
        <w:t>:</w:t>
      </w:r>
      <w:r w:rsidR="00EE52F3" w:rsidRPr="00297123">
        <w:rPr>
          <w:sz w:val="22"/>
          <w:szCs w:val="22"/>
        </w:rPr>
        <w:t xml:space="preserve"> </w:t>
      </w:r>
      <w:r w:rsidR="00E6627D" w:rsidRPr="00297123">
        <w:rPr>
          <w:sz w:val="22"/>
          <w:szCs w:val="22"/>
        </w:rPr>
        <w:t>20</w:t>
      </w:r>
      <w:r w:rsidR="00116BC5" w:rsidRPr="00297123">
        <w:rPr>
          <w:sz w:val="22"/>
          <w:szCs w:val="22"/>
        </w:rPr>
        <w:t>20</w:t>
      </w:r>
      <w:r w:rsidR="00E6627D" w:rsidRPr="00297123">
        <w:rPr>
          <w:sz w:val="22"/>
          <w:szCs w:val="22"/>
        </w:rPr>
        <w:t>-</w:t>
      </w:r>
      <w:r w:rsidR="00270EB6" w:rsidRPr="00297123">
        <w:rPr>
          <w:sz w:val="22"/>
          <w:szCs w:val="22"/>
        </w:rPr>
        <w:t>04</w:t>
      </w:r>
      <w:r w:rsidR="00EA2A22" w:rsidRPr="00297123">
        <w:rPr>
          <w:sz w:val="22"/>
          <w:szCs w:val="22"/>
        </w:rPr>
        <w:t>-</w:t>
      </w:r>
      <w:r w:rsidR="00270EB6" w:rsidRPr="00297123">
        <w:rPr>
          <w:sz w:val="22"/>
          <w:szCs w:val="22"/>
        </w:rPr>
        <w:t>30</w:t>
      </w:r>
      <w:r w:rsidR="00E6627D" w:rsidRPr="00297123">
        <w:rPr>
          <w:sz w:val="22"/>
          <w:szCs w:val="22"/>
        </w:rPr>
        <w:t>.</w:t>
      </w:r>
    </w:p>
    <w:p w14:paraId="62EA3E32" w14:textId="77777777" w:rsidR="008A1403" w:rsidRDefault="008A1403" w:rsidP="00830948">
      <w:pPr>
        <w:pStyle w:val="Brdtext"/>
        <w:rPr>
          <w:b/>
          <w:sz w:val="22"/>
          <w:szCs w:val="22"/>
        </w:rPr>
      </w:pPr>
    </w:p>
    <w:p w14:paraId="5522BC27" w14:textId="77777777" w:rsidR="008A1403" w:rsidRDefault="008A1403" w:rsidP="00830948">
      <w:pPr>
        <w:pStyle w:val="Brdtext"/>
        <w:rPr>
          <w:b/>
          <w:sz w:val="22"/>
          <w:szCs w:val="22"/>
        </w:rPr>
      </w:pPr>
    </w:p>
    <w:p w14:paraId="3098F804" w14:textId="14B657D3" w:rsidR="00752291" w:rsidRDefault="00400F3C" w:rsidP="00E32E77">
      <w:pPr>
        <w:pStyle w:val="Rubrik3"/>
        <w:rPr>
          <w:b/>
          <w:sz w:val="28"/>
          <w:szCs w:val="28"/>
        </w:rPr>
      </w:pPr>
      <w:bookmarkStart w:id="32" w:name="_Toc34666989"/>
      <w:r>
        <w:rPr>
          <w:b/>
          <w:sz w:val="28"/>
          <w:szCs w:val="28"/>
        </w:rPr>
        <w:t>Förslag till finansiering avseende investeringar 2020</w:t>
      </w:r>
      <w:bookmarkEnd w:id="32"/>
    </w:p>
    <w:p w14:paraId="7E14599C" w14:textId="6A79EA15" w:rsidR="00400F3C" w:rsidRDefault="00400F3C" w:rsidP="00400F3C"/>
    <w:p w14:paraId="62161CAA" w14:textId="5EB27EB7" w:rsidR="00400F3C" w:rsidRDefault="00400F3C" w:rsidP="00400F3C">
      <w:r>
        <w:t>Under verskamhetsåret 2020 planere föreningen två större investeringar som föreningen i dagsläget inte kan täcka med tillgängliga medel. Dessa investeringar är:</w:t>
      </w:r>
    </w:p>
    <w:p w14:paraId="00B41B4F" w14:textId="40D758D7" w:rsidR="00400F3C" w:rsidRDefault="00400F3C" w:rsidP="00400F3C"/>
    <w:p w14:paraId="06AD3B4E" w14:textId="7AFC45E4" w:rsidR="00400F3C" w:rsidRDefault="00400F3C" w:rsidP="00400F3C">
      <w:pPr>
        <w:pStyle w:val="Liststycke"/>
        <w:numPr>
          <w:ilvl w:val="1"/>
          <w:numId w:val="20"/>
        </w:numPr>
        <w:rPr>
          <w:sz w:val="22"/>
          <w:szCs w:val="22"/>
        </w:rPr>
      </w:pPr>
      <w:r>
        <w:rPr>
          <w:sz w:val="22"/>
          <w:szCs w:val="22"/>
        </w:rPr>
        <w:t>U</w:t>
      </w:r>
      <w:r w:rsidRPr="00E25CE9">
        <w:rPr>
          <w:sz w:val="22"/>
          <w:szCs w:val="22"/>
        </w:rPr>
        <w:t xml:space="preserve">tbyte av de underjordiska dricksvattentankar som </w:t>
      </w:r>
      <w:r>
        <w:rPr>
          <w:sz w:val="22"/>
          <w:szCs w:val="22"/>
        </w:rPr>
        <w:t>finns vid vattenverket i Brevik</w:t>
      </w:r>
    </w:p>
    <w:p w14:paraId="0BBCC2E9" w14:textId="69405639" w:rsidR="00400F3C" w:rsidRPr="00400F3C" w:rsidRDefault="00400F3C" w:rsidP="00F5291D">
      <w:pPr>
        <w:pStyle w:val="Liststycke"/>
        <w:numPr>
          <w:ilvl w:val="1"/>
          <w:numId w:val="20"/>
        </w:numPr>
        <w:rPr>
          <w:i/>
          <w:sz w:val="22"/>
          <w:szCs w:val="22"/>
        </w:rPr>
      </w:pPr>
      <w:r w:rsidRPr="00400F3C">
        <w:rPr>
          <w:sz w:val="22"/>
          <w:szCs w:val="22"/>
        </w:rPr>
        <w:t>Slutföra renoveringen av inne</w:t>
      </w:r>
      <w:r w:rsidR="00F5291D">
        <w:rPr>
          <w:sz w:val="22"/>
          <w:szCs w:val="22"/>
        </w:rPr>
        <w:t>r</w:t>
      </w:r>
      <w:r w:rsidRPr="00400F3C">
        <w:rPr>
          <w:sz w:val="22"/>
          <w:szCs w:val="22"/>
        </w:rPr>
        <w:t xml:space="preserve">bryggan </w:t>
      </w:r>
    </w:p>
    <w:p w14:paraId="51EBED85" w14:textId="5489B7E4" w:rsidR="00400F3C" w:rsidRDefault="00400F3C" w:rsidP="00400F3C">
      <w:pPr>
        <w:pStyle w:val="Liststycke"/>
        <w:ind w:left="1440"/>
        <w:rPr>
          <w:sz w:val="22"/>
          <w:szCs w:val="22"/>
        </w:rPr>
      </w:pPr>
    </w:p>
    <w:p w14:paraId="70D135BB" w14:textId="0DAF3FBC" w:rsidR="00400F3C" w:rsidRDefault="00F5291D" w:rsidP="00400F3C">
      <w:pPr>
        <w:pStyle w:val="Liststycke"/>
        <w:ind w:left="0"/>
        <w:rPr>
          <w:sz w:val="22"/>
          <w:szCs w:val="22"/>
        </w:rPr>
      </w:pPr>
      <w:r>
        <w:rPr>
          <w:sz w:val="22"/>
          <w:szCs w:val="22"/>
        </w:rPr>
        <w:t>Då dessa investeringar är kritiska respektive planerade sedan tidigare föreslår vi att samfälligheten lånar pengar till att genomföra dessa projekt.</w:t>
      </w:r>
    </w:p>
    <w:p w14:paraId="5CA96E1A" w14:textId="27F46B4F" w:rsidR="00F5291D" w:rsidRDefault="00F5291D" w:rsidP="00400F3C">
      <w:pPr>
        <w:pStyle w:val="Liststycke"/>
        <w:ind w:left="0"/>
        <w:rPr>
          <w:sz w:val="22"/>
          <w:szCs w:val="22"/>
        </w:rPr>
      </w:pPr>
    </w:p>
    <w:p w14:paraId="66C56E7E" w14:textId="0E626F63" w:rsidR="00F5291D" w:rsidRDefault="00F5291D" w:rsidP="00400F3C">
      <w:pPr>
        <w:pStyle w:val="Liststycke"/>
        <w:ind w:left="0"/>
        <w:rPr>
          <w:sz w:val="22"/>
          <w:szCs w:val="22"/>
        </w:rPr>
      </w:pPr>
      <w:r>
        <w:rPr>
          <w:sz w:val="22"/>
          <w:szCs w:val="22"/>
        </w:rPr>
        <w:t>Styrelsen förelår att stämman godkänner att samfälligheten lånar upp medel för dessa projekt för upp till följande belopp:</w:t>
      </w:r>
    </w:p>
    <w:p w14:paraId="5617FE07" w14:textId="3A028AC7" w:rsidR="00F5291D" w:rsidRDefault="00F5291D" w:rsidP="00400F3C">
      <w:pPr>
        <w:pStyle w:val="Liststycke"/>
        <w:ind w:left="0"/>
        <w:rPr>
          <w:sz w:val="22"/>
          <w:szCs w:val="22"/>
        </w:rPr>
      </w:pPr>
    </w:p>
    <w:p w14:paraId="0E92D554" w14:textId="7FC2803E" w:rsidR="00F5291D" w:rsidRDefault="00F5291D" w:rsidP="00400F3C">
      <w:pPr>
        <w:pStyle w:val="Liststycke"/>
        <w:ind w:left="0"/>
        <w:rPr>
          <w:sz w:val="22"/>
          <w:szCs w:val="22"/>
        </w:rPr>
      </w:pPr>
      <w:r>
        <w:rPr>
          <w:sz w:val="22"/>
          <w:szCs w:val="22"/>
        </w:rPr>
        <w:t xml:space="preserve">Utbyte av dricksvattentankar </w:t>
      </w:r>
      <w:r>
        <w:rPr>
          <w:sz w:val="22"/>
          <w:szCs w:val="22"/>
        </w:rPr>
        <w:tab/>
      </w:r>
      <w:r>
        <w:rPr>
          <w:sz w:val="22"/>
          <w:szCs w:val="22"/>
        </w:rPr>
        <w:tab/>
        <w:t>900 000kr</w:t>
      </w:r>
    </w:p>
    <w:p w14:paraId="282F2253" w14:textId="1DB9C7EB" w:rsidR="00F5291D" w:rsidRDefault="00F5291D" w:rsidP="00400F3C">
      <w:pPr>
        <w:pStyle w:val="Liststycke"/>
        <w:ind w:left="0"/>
        <w:rPr>
          <w:sz w:val="22"/>
          <w:szCs w:val="22"/>
        </w:rPr>
      </w:pPr>
      <w:r>
        <w:rPr>
          <w:sz w:val="22"/>
          <w:szCs w:val="22"/>
        </w:rPr>
        <w:t>Renovering av innerbryggan</w:t>
      </w:r>
      <w:r>
        <w:rPr>
          <w:sz w:val="22"/>
          <w:szCs w:val="22"/>
        </w:rPr>
        <w:tab/>
      </w:r>
      <w:r>
        <w:rPr>
          <w:sz w:val="22"/>
          <w:szCs w:val="22"/>
        </w:rPr>
        <w:tab/>
        <w:t>575 000kr</w:t>
      </w:r>
      <w:r>
        <w:rPr>
          <w:sz w:val="22"/>
          <w:szCs w:val="22"/>
        </w:rPr>
        <w:tab/>
      </w:r>
    </w:p>
    <w:p w14:paraId="7850C142" w14:textId="04808A85" w:rsidR="00F5291D" w:rsidRDefault="00F5291D" w:rsidP="00400F3C">
      <w:pPr>
        <w:pStyle w:val="Liststycke"/>
        <w:ind w:left="0"/>
        <w:rPr>
          <w:sz w:val="22"/>
          <w:szCs w:val="22"/>
        </w:rPr>
      </w:pPr>
    </w:p>
    <w:p w14:paraId="524EB9E7" w14:textId="75EE72CE" w:rsidR="00F5291D" w:rsidRPr="00400F3C" w:rsidRDefault="00F5291D" w:rsidP="00400F3C">
      <w:pPr>
        <w:pStyle w:val="Liststycke"/>
        <w:ind w:left="0"/>
        <w:rPr>
          <w:i/>
          <w:sz w:val="22"/>
          <w:szCs w:val="22"/>
        </w:rPr>
      </w:pPr>
      <w:r>
        <w:rPr>
          <w:sz w:val="22"/>
          <w:szCs w:val="22"/>
        </w:rPr>
        <w:t>K</w:t>
      </w:r>
      <w:r w:rsidR="00AE49A4">
        <w:rPr>
          <w:sz w:val="22"/>
          <w:szCs w:val="22"/>
        </w:rPr>
        <w:t>ostnaderna för avskrivningar (a</w:t>
      </w:r>
      <w:r>
        <w:rPr>
          <w:sz w:val="22"/>
          <w:szCs w:val="22"/>
        </w:rPr>
        <w:t>mo</w:t>
      </w:r>
      <w:r w:rsidR="00AE49A4">
        <w:rPr>
          <w:sz w:val="22"/>
          <w:szCs w:val="22"/>
        </w:rPr>
        <w:t>r</w:t>
      </w:r>
      <w:r>
        <w:rPr>
          <w:sz w:val="22"/>
          <w:szCs w:val="22"/>
        </w:rPr>
        <w:t>tering) och räntor är medräknade i den föreslagna budgeten för GA 16 resp</w:t>
      </w:r>
      <w:r w:rsidR="00AE49A4">
        <w:rPr>
          <w:sz w:val="22"/>
          <w:szCs w:val="22"/>
        </w:rPr>
        <w:t>e</w:t>
      </w:r>
      <w:r>
        <w:rPr>
          <w:sz w:val="22"/>
          <w:szCs w:val="22"/>
        </w:rPr>
        <w:t>kt</w:t>
      </w:r>
      <w:r w:rsidR="00AE49A4">
        <w:rPr>
          <w:sz w:val="22"/>
          <w:szCs w:val="22"/>
        </w:rPr>
        <w:t>iv</w:t>
      </w:r>
      <w:r>
        <w:rPr>
          <w:sz w:val="22"/>
          <w:szCs w:val="22"/>
        </w:rPr>
        <w:t>e GA 17.</w:t>
      </w:r>
    </w:p>
    <w:p w14:paraId="0BF43415" w14:textId="77777777" w:rsidR="00400F3C" w:rsidRPr="00400F3C" w:rsidRDefault="00400F3C" w:rsidP="00400F3C">
      <w:pPr>
        <w:pStyle w:val="Liststycke"/>
        <w:ind w:left="1440"/>
        <w:rPr>
          <w:i/>
          <w:sz w:val="22"/>
          <w:szCs w:val="22"/>
        </w:rPr>
      </w:pPr>
    </w:p>
    <w:p w14:paraId="31CC8C30" w14:textId="77777777" w:rsidR="00400F3C" w:rsidRDefault="00400F3C" w:rsidP="00400F3C">
      <w:pPr>
        <w:rPr>
          <w:i/>
          <w:sz w:val="22"/>
          <w:szCs w:val="22"/>
        </w:rPr>
      </w:pPr>
    </w:p>
    <w:p w14:paraId="4539A3A7" w14:textId="77777777" w:rsidR="00400F3C" w:rsidRDefault="00400F3C" w:rsidP="00400F3C">
      <w:pPr>
        <w:rPr>
          <w:i/>
          <w:sz w:val="22"/>
          <w:szCs w:val="22"/>
        </w:rPr>
      </w:pPr>
    </w:p>
    <w:p w14:paraId="1E7C809A" w14:textId="77777777" w:rsidR="00400F3C" w:rsidRDefault="00400F3C" w:rsidP="00400F3C">
      <w:pPr>
        <w:rPr>
          <w:i/>
          <w:sz w:val="22"/>
          <w:szCs w:val="22"/>
        </w:rPr>
      </w:pPr>
    </w:p>
    <w:p w14:paraId="61054563" w14:textId="77777777" w:rsidR="00400F3C" w:rsidRDefault="00400F3C" w:rsidP="00400F3C">
      <w:pPr>
        <w:rPr>
          <w:i/>
          <w:sz w:val="22"/>
          <w:szCs w:val="22"/>
        </w:rPr>
      </w:pPr>
    </w:p>
    <w:p w14:paraId="1E23A335" w14:textId="3FA279C1" w:rsidR="00400F3C" w:rsidRDefault="00400F3C" w:rsidP="00400F3C">
      <w:pPr>
        <w:rPr>
          <w:i/>
          <w:sz w:val="22"/>
          <w:szCs w:val="22"/>
        </w:rPr>
      </w:pPr>
    </w:p>
    <w:p w14:paraId="5725B3D5" w14:textId="786475CF" w:rsidR="00F5291D" w:rsidRDefault="00F5291D" w:rsidP="00400F3C">
      <w:pPr>
        <w:rPr>
          <w:i/>
          <w:sz w:val="22"/>
          <w:szCs w:val="22"/>
        </w:rPr>
      </w:pPr>
    </w:p>
    <w:p w14:paraId="410882A8" w14:textId="749415D9" w:rsidR="00F5291D" w:rsidRDefault="00F5291D" w:rsidP="00400F3C">
      <w:pPr>
        <w:rPr>
          <w:i/>
          <w:sz w:val="22"/>
          <w:szCs w:val="22"/>
        </w:rPr>
      </w:pPr>
    </w:p>
    <w:p w14:paraId="701717DF" w14:textId="77777777" w:rsidR="00F5291D" w:rsidRDefault="00F5291D" w:rsidP="00400F3C">
      <w:pPr>
        <w:rPr>
          <w:i/>
          <w:sz w:val="22"/>
          <w:szCs w:val="22"/>
        </w:rPr>
      </w:pPr>
    </w:p>
    <w:p w14:paraId="1E4EF5B1" w14:textId="77777777" w:rsidR="00400F3C" w:rsidRDefault="00400F3C" w:rsidP="00400F3C">
      <w:pPr>
        <w:rPr>
          <w:i/>
          <w:sz w:val="22"/>
          <w:szCs w:val="22"/>
        </w:rPr>
      </w:pPr>
    </w:p>
    <w:p w14:paraId="08F85F32" w14:textId="5EB34445" w:rsidR="00412B71" w:rsidRPr="00400F3C" w:rsidRDefault="00412B71" w:rsidP="00400F3C">
      <w:pPr>
        <w:rPr>
          <w:i/>
          <w:sz w:val="22"/>
          <w:szCs w:val="22"/>
        </w:rPr>
      </w:pPr>
      <w:r w:rsidRPr="00400F3C">
        <w:rPr>
          <w:i/>
          <w:sz w:val="22"/>
          <w:szCs w:val="22"/>
        </w:rPr>
        <w:lastRenderedPageBreak/>
        <w:t xml:space="preserve">Denna plan </w:t>
      </w:r>
      <w:r w:rsidR="00A11E8E" w:rsidRPr="00400F3C">
        <w:rPr>
          <w:i/>
          <w:sz w:val="22"/>
          <w:szCs w:val="22"/>
        </w:rPr>
        <w:t>ska</w:t>
      </w:r>
      <w:r w:rsidRPr="00400F3C">
        <w:rPr>
          <w:i/>
          <w:sz w:val="22"/>
          <w:szCs w:val="22"/>
        </w:rPr>
        <w:t xml:space="preserve"> vara ett levande dokument som redovisar de mål och intentioner som styrelsen har inför det kommande verksamhetsåret. En </w:t>
      </w:r>
      <w:r w:rsidR="00740F11" w:rsidRPr="00400F3C">
        <w:rPr>
          <w:i/>
          <w:sz w:val="22"/>
          <w:szCs w:val="22"/>
        </w:rPr>
        <w:t>avstämning av planen sker i 20</w:t>
      </w:r>
      <w:r w:rsidR="00116BC5" w:rsidRPr="00400F3C">
        <w:rPr>
          <w:i/>
          <w:sz w:val="22"/>
          <w:szCs w:val="22"/>
        </w:rPr>
        <w:t>20</w:t>
      </w:r>
      <w:r w:rsidRPr="00400F3C">
        <w:rPr>
          <w:i/>
          <w:sz w:val="22"/>
          <w:szCs w:val="22"/>
        </w:rPr>
        <w:t xml:space="preserve"> års </w:t>
      </w:r>
      <w:r w:rsidR="00FB6014" w:rsidRPr="00400F3C">
        <w:rPr>
          <w:i/>
          <w:sz w:val="22"/>
          <w:szCs w:val="22"/>
        </w:rPr>
        <w:t>F</w:t>
      </w:r>
      <w:r w:rsidRPr="00400F3C">
        <w:rPr>
          <w:i/>
          <w:sz w:val="22"/>
          <w:szCs w:val="22"/>
        </w:rPr>
        <w:t>örvaltningsberättelse.</w:t>
      </w:r>
    </w:p>
    <w:p w14:paraId="3B68B17E" w14:textId="77777777" w:rsidR="00412B71" w:rsidRPr="007073C4" w:rsidRDefault="00412B71" w:rsidP="00412B71">
      <w:pPr>
        <w:rPr>
          <w:i/>
          <w:sz w:val="22"/>
          <w:szCs w:val="22"/>
        </w:rPr>
      </w:pPr>
    </w:p>
    <w:p w14:paraId="3A6E0EAF" w14:textId="77777777" w:rsidR="00412B71" w:rsidRPr="007073C4" w:rsidRDefault="00412B71" w:rsidP="00412B71">
      <w:pPr>
        <w:rPr>
          <w:i/>
          <w:sz w:val="22"/>
          <w:szCs w:val="22"/>
        </w:rPr>
      </w:pPr>
      <w:r w:rsidRPr="007073C4">
        <w:rPr>
          <w:i/>
          <w:sz w:val="22"/>
          <w:szCs w:val="22"/>
        </w:rPr>
        <w:t xml:space="preserve">Verksamhetsplanen </w:t>
      </w:r>
      <w:r w:rsidR="00A11E8E">
        <w:rPr>
          <w:i/>
          <w:sz w:val="22"/>
          <w:szCs w:val="22"/>
        </w:rPr>
        <w:t>ska</w:t>
      </w:r>
      <w:r w:rsidRPr="007073C4">
        <w:rPr>
          <w:i/>
          <w:sz w:val="22"/>
          <w:szCs w:val="22"/>
        </w:rPr>
        <w:t xml:space="preserve"> godkännas av årsstämman.</w:t>
      </w:r>
    </w:p>
    <w:p w14:paraId="2B36163C" w14:textId="77777777" w:rsidR="00412B71" w:rsidRPr="007073C4" w:rsidRDefault="00412B71" w:rsidP="00412B71">
      <w:pPr>
        <w:rPr>
          <w:i/>
          <w:sz w:val="22"/>
          <w:szCs w:val="22"/>
        </w:rPr>
      </w:pPr>
    </w:p>
    <w:p w14:paraId="54FFBA49" w14:textId="0B73112F" w:rsidR="00412B71" w:rsidRPr="007073C4" w:rsidRDefault="00412B71" w:rsidP="00412B71">
      <w:pPr>
        <w:rPr>
          <w:sz w:val="22"/>
          <w:szCs w:val="22"/>
        </w:rPr>
      </w:pPr>
      <w:r w:rsidRPr="007073C4">
        <w:rPr>
          <w:sz w:val="22"/>
          <w:szCs w:val="22"/>
        </w:rPr>
        <w:t>MÖRBYFJÄRDEN i</w:t>
      </w:r>
      <w:r w:rsidR="00C6654B">
        <w:rPr>
          <w:noProof/>
          <w:sz w:val="22"/>
          <w:szCs w:val="22"/>
          <w:lang w:val="en-US" w:eastAsia="en-US"/>
        </w:rPr>
        <mc:AlternateContent>
          <mc:Choice Requires="wps">
            <w:drawing>
              <wp:anchor distT="0" distB="0" distL="114300" distR="114300" simplePos="0" relativeHeight="251660288" behindDoc="0" locked="0" layoutInCell="1" allowOverlap="1" wp14:anchorId="4D735A59" wp14:editId="5D5DF341">
                <wp:simplePos x="0" y="0"/>
                <wp:positionH relativeFrom="column">
                  <wp:posOffset>909955</wp:posOffset>
                </wp:positionH>
                <wp:positionV relativeFrom="paragraph">
                  <wp:posOffset>6400165</wp:posOffset>
                </wp:positionV>
                <wp:extent cx="4019550" cy="19050"/>
                <wp:effectExtent l="38100" t="38100" r="19050" b="19050"/>
                <wp:wrapNone/>
                <wp:docPr id="15" name="Rak pil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19050"/>
                        </a:xfrm>
                        <a:prstGeom prst="straightConnector1">
                          <a:avLst/>
                        </a:prstGeom>
                        <a:noFill/>
                        <a:ln w="66675" cap="rnd">
                          <a:solidFill>
                            <a:srgbClr val="76923C"/>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3C622" id="Rak pil 15" o:spid="_x0000_s1026" type="#_x0000_t32" style="position:absolute;margin-left:71.65pt;margin-top:503.95pt;width:316.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" strokecolor="#76923c" strokeweight="5.25pt">
                <v:stroke dashstyle="1 1" endcap="round"/>
              </v:shape>
            </w:pict>
          </mc:Fallback>
        </mc:AlternateContent>
      </w:r>
      <w:r w:rsidR="00740F11">
        <w:rPr>
          <w:sz w:val="22"/>
          <w:szCs w:val="22"/>
        </w:rPr>
        <w:t xml:space="preserve"> februari </w:t>
      </w:r>
      <w:r w:rsidR="00740F11" w:rsidRPr="00153B60">
        <w:rPr>
          <w:sz w:val="22"/>
          <w:szCs w:val="22"/>
        </w:rPr>
        <w:t>20</w:t>
      </w:r>
      <w:r w:rsidR="00116BC5">
        <w:rPr>
          <w:sz w:val="22"/>
          <w:szCs w:val="22"/>
        </w:rPr>
        <w:t>20</w:t>
      </w:r>
    </w:p>
    <w:p w14:paraId="719A6F17" w14:textId="77777777" w:rsidR="00412B71" w:rsidRPr="007073C4" w:rsidRDefault="00412B71" w:rsidP="00412B71">
      <w:pPr>
        <w:rPr>
          <w:sz w:val="22"/>
          <w:szCs w:val="22"/>
        </w:rPr>
      </w:pPr>
    </w:p>
    <w:p w14:paraId="4CA4A6C3" w14:textId="77777777" w:rsidR="008E06A4" w:rsidRPr="007073C4" w:rsidRDefault="00412B71" w:rsidP="00830948">
      <w:pPr>
        <w:rPr>
          <w:sz w:val="22"/>
          <w:szCs w:val="22"/>
        </w:rPr>
      </w:pPr>
      <w:r w:rsidRPr="007073C4">
        <w:rPr>
          <w:sz w:val="22"/>
          <w:szCs w:val="22"/>
        </w:rPr>
        <w:t>STYRELSEN</w:t>
      </w:r>
    </w:p>
    <w:sectPr w:rsidR="008E06A4" w:rsidRPr="007073C4" w:rsidSect="00DC24D1">
      <w:headerReference w:type="even" r:id="rId15"/>
      <w:footerReference w:type="default" r:id="rId16"/>
      <w:pgSz w:w="11906" w:h="16838"/>
      <w:pgMar w:top="1418" w:right="1418"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8E40D" w14:textId="77777777" w:rsidR="009B510B" w:rsidRDefault="009B510B">
      <w:r>
        <w:separator/>
      </w:r>
    </w:p>
  </w:endnote>
  <w:endnote w:type="continuationSeparator" w:id="0">
    <w:p w14:paraId="4267DF30" w14:textId="77777777" w:rsidR="009B510B" w:rsidRDefault="009B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8002186"/>
      <w:docPartObj>
        <w:docPartGallery w:val="Page Numbers (Bottom of Page)"/>
        <w:docPartUnique/>
      </w:docPartObj>
    </w:sdtPr>
    <w:sdtEndPr>
      <w:rPr>
        <w:sz w:val="18"/>
        <w:szCs w:val="18"/>
      </w:rPr>
    </w:sdtEndPr>
    <w:sdtContent>
      <w:p w14:paraId="7B5B26BF" w14:textId="77777777" w:rsidR="00F5291D" w:rsidRDefault="00F5291D">
        <w:pPr>
          <w:pStyle w:val="Sidfot"/>
          <w:jc w:val="center"/>
        </w:pPr>
      </w:p>
      <w:p w14:paraId="72EA71C8" w14:textId="125CDC31" w:rsidR="00F5291D" w:rsidRPr="00DC24D1" w:rsidRDefault="00F5291D">
        <w:pPr>
          <w:pStyle w:val="Sidfot"/>
          <w:jc w:val="center"/>
          <w:rPr>
            <w:sz w:val="18"/>
            <w:szCs w:val="18"/>
          </w:rPr>
        </w:pPr>
        <w:r w:rsidRPr="00DC24D1">
          <w:rPr>
            <w:sz w:val="18"/>
            <w:szCs w:val="18"/>
          </w:rPr>
          <w:fldChar w:fldCharType="begin"/>
        </w:r>
        <w:r w:rsidRPr="00DC24D1">
          <w:rPr>
            <w:sz w:val="18"/>
            <w:szCs w:val="18"/>
          </w:rPr>
          <w:instrText>PAGE   \* MERGEFORMAT</w:instrText>
        </w:r>
        <w:r w:rsidRPr="00DC24D1">
          <w:rPr>
            <w:sz w:val="18"/>
            <w:szCs w:val="18"/>
          </w:rPr>
          <w:fldChar w:fldCharType="separate"/>
        </w:r>
        <w:r w:rsidR="00AE49A4">
          <w:rPr>
            <w:noProof/>
            <w:sz w:val="18"/>
            <w:szCs w:val="18"/>
          </w:rPr>
          <w:t>15</w:t>
        </w:r>
        <w:r w:rsidRPr="00DC24D1">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5B4A2" w14:textId="77777777" w:rsidR="009B510B" w:rsidRDefault="009B510B">
      <w:r>
        <w:separator/>
      </w:r>
    </w:p>
  </w:footnote>
  <w:footnote w:type="continuationSeparator" w:id="0">
    <w:p w14:paraId="188D1D6B" w14:textId="77777777" w:rsidR="009B510B" w:rsidRDefault="009B5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BBD37" w14:textId="77777777" w:rsidR="00F5291D" w:rsidRDefault="00F5291D">
    <w:pPr>
      <w:pStyle w:val="Sidhuvud"/>
      <w:framePr w:wrap="around" w:vAnchor="text" w:hAnchor="margin" w:xAlign="right" w:y="1"/>
      <w:rPr>
        <w:rStyle w:val="Sidnummer"/>
        <w:kern w:val="0"/>
        <w:sz w:val="20"/>
      </w:rPr>
    </w:pPr>
    <w:r>
      <w:rPr>
        <w:rStyle w:val="Sidnummer"/>
      </w:rPr>
      <w:fldChar w:fldCharType="begin"/>
    </w:r>
    <w:r>
      <w:rPr>
        <w:rStyle w:val="Sidnummer"/>
      </w:rPr>
      <w:instrText xml:space="preserve">PAGE  </w:instrText>
    </w:r>
    <w:r>
      <w:rPr>
        <w:rStyle w:val="Sidnummer"/>
      </w:rPr>
      <w:fldChar w:fldCharType="end"/>
    </w:r>
  </w:p>
  <w:p w14:paraId="2D46D354" w14:textId="77777777" w:rsidR="00F5291D" w:rsidRDefault="00F5291D">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5E615D6"/>
    <w:lvl w:ilvl="0">
      <w:numFmt w:val="bullet"/>
      <w:lvlText w:val="*"/>
      <w:lvlJc w:val="left"/>
    </w:lvl>
  </w:abstractNum>
  <w:abstractNum w:abstractNumId="1" w15:restartNumberingAfterBreak="0">
    <w:nsid w:val="0000000B"/>
    <w:multiLevelType w:val="multilevel"/>
    <w:tmpl w:val="0000000B"/>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8B07498"/>
    <w:multiLevelType w:val="hybridMultilevel"/>
    <w:tmpl w:val="748CB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CF6DA6"/>
    <w:multiLevelType w:val="hybridMultilevel"/>
    <w:tmpl w:val="7F901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F05F51"/>
    <w:multiLevelType w:val="multilevel"/>
    <w:tmpl w:val="EA80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90717"/>
    <w:multiLevelType w:val="multilevel"/>
    <w:tmpl w:val="537C4ED4"/>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DE87D4F"/>
    <w:multiLevelType w:val="hybridMultilevel"/>
    <w:tmpl w:val="0F743AC2"/>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3EE10C9"/>
    <w:multiLevelType w:val="hybridMultilevel"/>
    <w:tmpl w:val="424A5D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4C143B6"/>
    <w:multiLevelType w:val="hybridMultilevel"/>
    <w:tmpl w:val="5DEED2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5E25E4"/>
    <w:multiLevelType w:val="hybridMultilevel"/>
    <w:tmpl w:val="96BC1F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0FE3CED"/>
    <w:multiLevelType w:val="hybridMultilevel"/>
    <w:tmpl w:val="30EAFF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F657F5"/>
    <w:multiLevelType w:val="hybridMultilevel"/>
    <w:tmpl w:val="252A13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142D87"/>
    <w:multiLevelType w:val="multilevel"/>
    <w:tmpl w:val="AB18279E"/>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38637165"/>
    <w:multiLevelType w:val="hybridMultilevel"/>
    <w:tmpl w:val="0D10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8C46E8"/>
    <w:multiLevelType w:val="multilevel"/>
    <w:tmpl w:val="05AA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02234B"/>
    <w:multiLevelType w:val="hybridMultilevel"/>
    <w:tmpl w:val="8062CB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0145F4A"/>
    <w:multiLevelType w:val="hybridMultilevel"/>
    <w:tmpl w:val="B1C687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ECD1788"/>
    <w:multiLevelType w:val="multilevel"/>
    <w:tmpl w:val="F198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5B70A8"/>
    <w:multiLevelType w:val="hybridMultilevel"/>
    <w:tmpl w:val="405688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4821CE5"/>
    <w:multiLevelType w:val="hybridMultilevel"/>
    <w:tmpl w:val="5D38C024"/>
    <w:lvl w:ilvl="0" w:tplc="B5C269E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DA0C0E"/>
    <w:multiLevelType w:val="hybridMultilevel"/>
    <w:tmpl w:val="5CB4E4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E42216F"/>
    <w:multiLevelType w:val="hybridMultilevel"/>
    <w:tmpl w:val="98DA61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7ED1A69"/>
    <w:multiLevelType w:val="hybridMultilevel"/>
    <w:tmpl w:val="DD0E1B5C"/>
    <w:lvl w:ilvl="0" w:tplc="44641BA2">
      <w:start w:val="1"/>
      <w:numFmt w:val="bullet"/>
      <w:lvlText w:val=""/>
      <w:lvlJc w:val="left"/>
      <w:pPr>
        <w:tabs>
          <w:tab w:val="num" w:pos="780"/>
        </w:tabs>
        <w:ind w:left="780" w:hanging="360"/>
      </w:pPr>
      <w:rPr>
        <w:rFonts w:ascii="Symbol" w:hAnsi="Symbol" w:hint="default"/>
        <w:sz w:val="18"/>
      </w:rPr>
    </w:lvl>
    <w:lvl w:ilvl="1" w:tplc="89E45AF8" w:tentative="1">
      <w:start w:val="1"/>
      <w:numFmt w:val="bullet"/>
      <w:lvlText w:val="o"/>
      <w:lvlJc w:val="left"/>
      <w:pPr>
        <w:tabs>
          <w:tab w:val="num" w:pos="1440"/>
        </w:tabs>
        <w:ind w:left="1440" w:hanging="360"/>
      </w:pPr>
      <w:rPr>
        <w:rFonts w:ascii="Courier New" w:hAnsi="Courier New" w:hint="default"/>
      </w:rPr>
    </w:lvl>
    <w:lvl w:ilvl="2" w:tplc="53B23858" w:tentative="1">
      <w:start w:val="1"/>
      <w:numFmt w:val="bullet"/>
      <w:lvlText w:val=""/>
      <w:lvlJc w:val="left"/>
      <w:pPr>
        <w:tabs>
          <w:tab w:val="num" w:pos="2160"/>
        </w:tabs>
        <w:ind w:left="2160" w:hanging="360"/>
      </w:pPr>
      <w:rPr>
        <w:rFonts w:ascii="Wingdings" w:hAnsi="Wingdings" w:hint="default"/>
      </w:rPr>
    </w:lvl>
    <w:lvl w:ilvl="3" w:tplc="F36861D0" w:tentative="1">
      <w:start w:val="1"/>
      <w:numFmt w:val="bullet"/>
      <w:lvlText w:val=""/>
      <w:lvlJc w:val="left"/>
      <w:pPr>
        <w:tabs>
          <w:tab w:val="num" w:pos="2880"/>
        </w:tabs>
        <w:ind w:left="2880" w:hanging="360"/>
      </w:pPr>
      <w:rPr>
        <w:rFonts w:ascii="Symbol" w:hAnsi="Symbol" w:hint="default"/>
      </w:rPr>
    </w:lvl>
    <w:lvl w:ilvl="4" w:tplc="F272BB96" w:tentative="1">
      <w:start w:val="1"/>
      <w:numFmt w:val="bullet"/>
      <w:lvlText w:val="o"/>
      <w:lvlJc w:val="left"/>
      <w:pPr>
        <w:tabs>
          <w:tab w:val="num" w:pos="3600"/>
        </w:tabs>
        <w:ind w:left="3600" w:hanging="360"/>
      </w:pPr>
      <w:rPr>
        <w:rFonts w:ascii="Courier New" w:hAnsi="Courier New" w:hint="default"/>
      </w:rPr>
    </w:lvl>
    <w:lvl w:ilvl="5" w:tplc="01429C4C" w:tentative="1">
      <w:start w:val="1"/>
      <w:numFmt w:val="bullet"/>
      <w:lvlText w:val=""/>
      <w:lvlJc w:val="left"/>
      <w:pPr>
        <w:tabs>
          <w:tab w:val="num" w:pos="4320"/>
        </w:tabs>
        <w:ind w:left="4320" w:hanging="360"/>
      </w:pPr>
      <w:rPr>
        <w:rFonts w:ascii="Wingdings" w:hAnsi="Wingdings" w:hint="default"/>
      </w:rPr>
    </w:lvl>
    <w:lvl w:ilvl="6" w:tplc="9AB8EF66" w:tentative="1">
      <w:start w:val="1"/>
      <w:numFmt w:val="bullet"/>
      <w:lvlText w:val=""/>
      <w:lvlJc w:val="left"/>
      <w:pPr>
        <w:tabs>
          <w:tab w:val="num" w:pos="5040"/>
        </w:tabs>
        <w:ind w:left="5040" w:hanging="360"/>
      </w:pPr>
      <w:rPr>
        <w:rFonts w:ascii="Symbol" w:hAnsi="Symbol" w:hint="default"/>
      </w:rPr>
    </w:lvl>
    <w:lvl w:ilvl="7" w:tplc="D276AD14" w:tentative="1">
      <w:start w:val="1"/>
      <w:numFmt w:val="bullet"/>
      <w:lvlText w:val="o"/>
      <w:lvlJc w:val="left"/>
      <w:pPr>
        <w:tabs>
          <w:tab w:val="num" w:pos="5760"/>
        </w:tabs>
        <w:ind w:left="5760" w:hanging="360"/>
      </w:pPr>
      <w:rPr>
        <w:rFonts w:ascii="Courier New" w:hAnsi="Courier New" w:hint="default"/>
      </w:rPr>
    </w:lvl>
    <w:lvl w:ilvl="8" w:tplc="8B663A4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A0B3A"/>
    <w:multiLevelType w:val="hybridMultilevel"/>
    <w:tmpl w:val="AD24A9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C286B91"/>
    <w:multiLevelType w:val="hybridMultilevel"/>
    <w:tmpl w:val="E1E6D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8"/>
  </w:num>
  <w:num w:numId="4">
    <w:abstractNumId w:val="0"/>
    <w:lvlOverride w:ilvl="0">
      <w:lvl w:ilvl="0">
        <w:start w:val="1"/>
        <w:numFmt w:val="bullet"/>
        <w:lvlText w:val="%1"/>
        <w:legacy w:legacy="1" w:legacySpace="0" w:legacyIndent="0"/>
        <w:lvlJc w:val="left"/>
        <w:rPr>
          <w:rFonts w:ascii="Symbol" w:hAnsi="Symbol" w:hint="default"/>
        </w:rPr>
      </w:lvl>
    </w:lvlOverride>
  </w:num>
  <w:num w:numId="5">
    <w:abstractNumId w:val="0"/>
    <w:lvlOverride w:ilvl="0">
      <w:lvl w:ilvl="0">
        <w:start w:val="1"/>
        <w:numFmt w:val="bullet"/>
        <w:lvlText w:val="%1"/>
        <w:legacy w:legacy="1" w:legacySpace="0" w:legacyIndent="0"/>
        <w:lvlJc w:val="left"/>
        <w:rPr>
          <w:rFonts w:ascii="Symbol" w:hAnsi="Symbol" w:hint="default"/>
        </w:rPr>
      </w:lvl>
    </w:lvlOverride>
  </w:num>
  <w:num w:numId="6">
    <w:abstractNumId w:val="0"/>
    <w:lvlOverride w:ilvl="0">
      <w:lvl w:ilvl="0">
        <w:start w:val="1"/>
        <w:numFmt w:val="bullet"/>
        <w:lvlText w:val="%1"/>
        <w:legacy w:legacy="1" w:legacySpace="0" w:legacyIndent="0"/>
        <w:lvlJc w:val="left"/>
        <w:rPr>
          <w:rFonts w:ascii="Symbol" w:hAnsi="Symbol" w:hint="default"/>
        </w:rPr>
      </w:lvl>
    </w:lvlOverride>
  </w:num>
  <w:num w:numId="7">
    <w:abstractNumId w:val="0"/>
    <w:lvlOverride w:ilvl="0">
      <w:lvl w:ilvl="0">
        <w:start w:val="1"/>
        <w:numFmt w:val="bullet"/>
        <w:lvlText w:val="%1"/>
        <w:legacy w:legacy="1" w:legacySpace="0" w:legacyIndent="0"/>
        <w:lvlJc w:val="left"/>
        <w:rPr>
          <w:rFonts w:ascii="Symbol" w:hAnsi="Symbol" w:hint="default"/>
        </w:rPr>
      </w:lvl>
    </w:lvlOverride>
  </w:num>
  <w:num w:numId="8">
    <w:abstractNumId w:val="0"/>
    <w:lvlOverride w:ilvl="0">
      <w:lvl w:ilvl="0">
        <w:start w:val="1"/>
        <w:numFmt w:val="bullet"/>
        <w:lvlText w:val="%1"/>
        <w:legacy w:legacy="1" w:legacySpace="0" w:legacyIndent="0"/>
        <w:lvlJc w:val="left"/>
        <w:rPr>
          <w:rFonts w:ascii="Symbol" w:hAnsi="Symbol" w:hint="default"/>
        </w:rPr>
      </w:lvl>
    </w:lvlOverride>
  </w:num>
  <w:num w:numId="9">
    <w:abstractNumId w:val="0"/>
    <w:lvlOverride w:ilvl="0">
      <w:lvl w:ilvl="0">
        <w:start w:val="1"/>
        <w:numFmt w:val="bullet"/>
        <w:lvlText w:val="%1"/>
        <w:legacy w:legacy="1" w:legacySpace="0" w:legacyIndent="0"/>
        <w:lvlJc w:val="left"/>
        <w:rPr>
          <w:rFonts w:ascii="Symbol" w:hAnsi="Symbol" w:hint="default"/>
        </w:rPr>
      </w:lvl>
    </w:lvlOverride>
  </w:num>
  <w:num w:numId="10">
    <w:abstractNumId w:val="0"/>
    <w:lvlOverride w:ilvl="0">
      <w:lvl w:ilvl="0">
        <w:start w:val="1"/>
        <w:numFmt w:val="bullet"/>
        <w:lvlText w:val="%1"/>
        <w:legacy w:legacy="1" w:legacySpace="0" w:legacyIndent="0"/>
        <w:lvlJc w:val="left"/>
        <w:rPr>
          <w:rFonts w:ascii="Symbol" w:hAnsi="Symbol" w:hint="default"/>
        </w:rPr>
      </w:lvl>
    </w:lvlOverride>
  </w:num>
  <w:num w:numId="11">
    <w:abstractNumId w:val="20"/>
  </w:num>
  <w:num w:numId="12">
    <w:abstractNumId w:val="23"/>
  </w:num>
  <w:num w:numId="13">
    <w:abstractNumId w:val="12"/>
  </w:num>
  <w:num w:numId="14">
    <w:abstractNumId w:val="5"/>
  </w:num>
  <w:num w:numId="15">
    <w:abstractNumId w:val="16"/>
  </w:num>
  <w:num w:numId="16">
    <w:abstractNumId w:val="2"/>
  </w:num>
  <w:num w:numId="17">
    <w:abstractNumId w:val="7"/>
  </w:num>
  <w:num w:numId="18">
    <w:abstractNumId w:val="10"/>
  </w:num>
  <w:num w:numId="19">
    <w:abstractNumId w:val="18"/>
  </w:num>
  <w:num w:numId="20">
    <w:abstractNumId w:val="15"/>
  </w:num>
  <w:num w:numId="21">
    <w:abstractNumId w:val="14"/>
  </w:num>
  <w:num w:numId="22">
    <w:abstractNumId w:val="4"/>
  </w:num>
  <w:num w:numId="23">
    <w:abstractNumId w:val="17"/>
  </w:num>
  <w:num w:numId="24">
    <w:abstractNumId w:val="17"/>
    <w:lvlOverride w:ilvl="1">
      <w:lvl w:ilvl="1">
        <w:numFmt w:val="bullet"/>
        <w:lvlText w:val=""/>
        <w:lvlJc w:val="left"/>
        <w:pPr>
          <w:tabs>
            <w:tab w:val="num" w:pos="1440"/>
          </w:tabs>
          <w:ind w:left="1440" w:hanging="360"/>
        </w:pPr>
        <w:rPr>
          <w:rFonts w:ascii="Symbol" w:hAnsi="Symbol" w:hint="default"/>
          <w:sz w:val="20"/>
        </w:rPr>
      </w:lvl>
    </w:lvlOverride>
  </w:num>
  <w:num w:numId="25">
    <w:abstractNumId w:val="6"/>
  </w:num>
  <w:num w:numId="26">
    <w:abstractNumId w:val="11"/>
  </w:num>
  <w:num w:numId="27">
    <w:abstractNumId w:val="24"/>
  </w:num>
  <w:num w:numId="28">
    <w:abstractNumId w:val="21"/>
  </w:num>
  <w:num w:numId="29">
    <w:abstractNumId w:val="3"/>
  </w:num>
  <w:num w:numId="30">
    <w:abstractNumId w:val="11"/>
  </w:num>
  <w:num w:numId="31">
    <w:abstractNumId w:val="24"/>
  </w:num>
  <w:num w:numId="32">
    <w:abstractNumId w:val="7"/>
  </w:num>
  <w:num w:numId="33">
    <w:abstractNumId w:val="1"/>
  </w:num>
  <w:num w:numId="34">
    <w:abstractNumId w:val="9"/>
  </w:num>
  <w:num w:numId="35">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6" w:nlCheck="1" w:checkStyle="1"/>
  <w:activeWritingStyle w:appName="MSWord" w:lang="sv-SE"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6D8"/>
    <w:rsid w:val="00001143"/>
    <w:rsid w:val="0000225C"/>
    <w:rsid w:val="00003319"/>
    <w:rsid w:val="00003FE1"/>
    <w:rsid w:val="00006519"/>
    <w:rsid w:val="00007B27"/>
    <w:rsid w:val="000156C3"/>
    <w:rsid w:val="00016B0B"/>
    <w:rsid w:val="00017FF6"/>
    <w:rsid w:val="00020590"/>
    <w:rsid w:val="0002548D"/>
    <w:rsid w:val="00031E07"/>
    <w:rsid w:val="00033301"/>
    <w:rsid w:val="00033E0C"/>
    <w:rsid w:val="00035C1C"/>
    <w:rsid w:val="00036E03"/>
    <w:rsid w:val="00036F0F"/>
    <w:rsid w:val="000409A3"/>
    <w:rsid w:val="000459E7"/>
    <w:rsid w:val="00052EFB"/>
    <w:rsid w:val="00067E0C"/>
    <w:rsid w:val="000746D8"/>
    <w:rsid w:val="0007492B"/>
    <w:rsid w:val="00082D31"/>
    <w:rsid w:val="0008545B"/>
    <w:rsid w:val="0008604F"/>
    <w:rsid w:val="00095CF3"/>
    <w:rsid w:val="000A5012"/>
    <w:rsid w:val="000A52BA"/>
    <w:rsid w:val="000A5AB2"/>
    <w:rsid w:val="000B087A"/>
    <w:rsid w:val="000B3845"/>
    <w:rsid w:val="000C2667"/>
    <w:rsid w:val="000C31BD"/>
    <w:rsid w:val="000C4974"/>
    <w:rsid w:val="000D7561"/>
    <w:rsid w:val="000E375B"/>
    <w:rsid w:val="000E437A"/>
    <w:rsid w:val="000E708C"/>
    <w:rsid w:val="000E7DED"/>
    <w:rsid w:val="000F328F"/>
    <w:rsid w:val="00105130"/>
    <w:rsid w:val="00105851"/>
    <w:rsid w:val="00110E4E"/>
    <w:rsid w:val="001116B9"/>
    <w:rsid w:val="0011222D"/>
    <w:rsid w:val="0011472B"/>
    <w:rsid w:val="00115E59"/>
    <w:rsid w:val="00116BC5"/>
    <w:rsid w:val="00117A8D"/>
    <w:rsid w:val="00124EB0"/>
    <w:rsid w:val="00126C15"/>
    <w:rsid w:val="001316A5"/>
    <w:rsid w:val="001338C6"/>
    <w:rsid w:val="001369A8"/>
    <w:rsid w:val="00142B6E"/>
    <w:rsid w:val="00143331"/>
    <w:rsid w:val="001445C7"/>
    <w:rsid w:val="00146299"/>
    <w:rsid w:val="001519F5"/>
    <w:rsid w:val="0015399F"/>
    <w:rsid w:val="00153B60"/>
    <w:rsid w:val="00160032"/>
    <w:rsid w:val="0016049F"/>
    <w:rsid w:val="001615E4"/>
    <w:rsid w:val="00161D35"/>
    <w:rsid w:val="00166BEA"/>
    <w:rsid w:val="0016731B"/>
    <w:rsid w:val="00175704"/>
    <w:rsid w:val="001811FB"/>
    <w:rsid w:val="001840DE"/>
    <w:rsid w:val="00186DBD"/>
    <w:rsid w:val="00187494"/>
    <w:rsid w:val="00193E2D"/>
    <w:rsid w:val="001A0731"/>
    <w:rsid w:val="001A0B09"/>
    <w:rsid w:val="001A28DF"/>
    <w:rsid w:val="001A3D60"/>
    <w:rsid w:val="001A42E9"/>
    <w:rsid w:val="001A4B0D"/>
    <w:rsid w:val="001B7109"/>
    <w:rsid w:val="001C2697"/>
    <w:rsid w:val="001C78D3"/>
    <w:rsid w:val="001D19EE"/>
    <w:rsid w:val="001D615F"/>
    <w:rsid w:val="001E1121"/>
    <w:rsid w:val="001E7F6A"/>
    <w:rsid w:val="001F0CBF"/>
    <w:rsid w:val="001F3BE5"/>
    <w:rsid w:val="001F4545"/>
    <w:rsid w:val="001F76C6"/>
    <w:rsid w:val="002012CB"/>
    <w:rsid w:val="00203B04"/>
    <w:rsid w:val="00204260"/>
    <w:rsid w:val="002056D7"/>
    <w:rsid w:val="00211957"/>
    <w:rsid w:val="00213EAA"/>
    <w:rsid w:val="002209C3"/>
    <w:rsid w:val="00224C62"/>
    <w:rsid w:val="00227C4A"/>
    <w:rsid w:val="00237B9D"/>
    <w:rsid w:val="00240523"/>
    <w:rsid w:val="00245225"/>
    <w:rsid w:val="00245A3F"/>
    <w:rsid w:val="00251023"/>
    <w:rsid w:val="0025454E"/>
    <w:rsid w:val="00254C6B"/>
    <w:rsid w:val="00255803"/>
    <w:rsid w:val="00262A68"/>
    <w:rsid w:val="00264462"/>
    <w:rsid w:val="00266F74"/>
    <w:rsid w:val="0027054C"/>
    <w:rsid w:val="00270C09"/>
    <w:rsid w:val="00270EB6"/>
    <w:rsid w:val="00282266"/>
    <w:rsid w:val="00283090"/>
    <w:rsid w:val="002835C1"/>
    <w:rsid w:val="0028421E"/>
    <w:rsid w:val="002846B9"/>
    <w:rsid w:val="00285943"/>
    <w:rsid w:val="002905EF"/>
    <w:rsid w:val="00292327"/>
    <w:rsid w:val="00292F0F"/>
    <w:rsid w:val="002967A4"/>
    <w:rsid w:val="00296B04"/>
    <w:rsid w:val="00297123"/>
    <w:rsid w:val="002A1A1A"/>
    <w:rsid w:val="002A457D"/>
    <w:rsid w:val="002B2FB3"/>
    <w:rsid w:val="002C1BCE"/>
    <w:rsid w:val="002C2988"/>
    <w:rsid w:val="002C36D8"/>
    <w:rsid w:val="002C60D3"/>
    <w:rsid w:val="002D7AF4"/>
    <w:rsid w:val="002E117C"/>
    <w:rsid w:val="002E43BF"/>
    <w:rsid w:val="00306F11"/>
    <w:rsid w:val="00307B2C"/>
    <w:rsid w:val="003123C9"/>
    <w:rsid w:val="0031240C"/>
    <w:rsid w:val="00313905"/>
    <w:rsid w:val="003152C3"/>
    <w:rsid w:val="00317A85"/>
    <w:rsid w:val="00334933"/>
    <w:rsid w:val="00336AA7"/>
    <w:rsid w:val="00336D36"/>
    <w:rsid w:val="003422A4"/>
    <w:rsid w:val="00342E22"/>
    <w:rsid w:val="0034365D"/>
    <w:rsid w:val="00344E15"/>
    <w:rsid w:val="00346788"/>
    <w:rsid w:val="00350297"/>
    <w:rsid w:val="00362B43"/>
    <w:rsid w:val="003639C4"/>
    <w:rsid w:val="0036474F"/>
    <w:rsid w:val="00366F90"/>
    <w:rsid w:val="0037633C"/>
    <w:rsid w:val="003771A6"/>
    <w:rsid w:val="0038143A"/>
    <w:rsid w:val="00382558"/>
    <w:rsid w:val="003927DF"/>
    <w:rsid w:val="00396554"/>
    <w:rsid w:val="00396938"/>
    <w:rsid w:val="003A1682"/>
    <w:rsid w:val="003A2715"/>
    <w:rsid w:val="003A2CCB"/>
    <w:rsid w:val="003A31BE"/>
    <w:rsid w:val="003A350E"/>
    <w:rsid w:val="003A3E7A"/>
    <w:rsid w:val="003A4129"/>
    <w:rsid w:val="003A59DE"/>
    <w:rsid w:val="003B452C"/>
    <w:rsid w:val="003B5722"/>
    <w:rsid w:val="003B7FF1"/>
    <w:rsid w:val="003D0886"/>
    <w:rsid w:val="003D2599"/>
    <w:rsid w:val="003D57DD"/>
    <w:rsid w:val="003E2A32"/>
    <w:rsid w:val="003E47DC"/>
    <w:rsid w:val="003E76B8"/>
    <w:rsid w:val="003F2301"/>
    <w:rsid w:val="003F3201"/>
    <w:rsid w:val="003F3B13"/>
    <w:rsid w:val="003F5CF5"/>
    <w:rsid w:val="003F6164"/>
    <w:rsid w:val="0040083F"/>
    <w:rsid w:val="00400E32"/>
    <w:rsid w:val="00400F3C"/>
    <w:rsid w:val="00401EDB"/>
    <w:rsid w:val="004044AB"/>
    <w:rsid w:val="00412B71"/>
    <w:rsid w:val="0041484C"/>
    <w:rsid w:val="0041607F"/>
    <w:rsid w:val="0041690A"/>
    <w:rsid w:val="00425EF2"/>
    <w:rsid w:val="0042719B"/>
    <w:rsid w:val="00430188"/>
    <w:rsid w:val="0043142D"/>
    <w:rsid w:val="00431AE9"/>
    <w:rsid w:val="00432567"/>
    <w:rsid w:val="00433452"/>
    <w:rsid w:val="004339E8"/>
    <w:rsid w:val="004364FB"/>
    <w:rsid w:val="004420C8"/>
    <w:rsid w:val="004476B7"/>
    <w:rsid w:val="004567F3"/>
    <w:rsid w:val="004600D1"/>
    <w:rsid w:val="00467463"/>
    <w:rsid w:val="00471CDE"/>
    <w:rsid w:val="00472041"/>
    <w:rsid w:val="00477E96"/>
    <w:rsid w:val="00480CF3"/>
    <w:rsid w:val="00481CF2"/>
    <w:rsid w:val="00484C2E"/>
    <w:rsid w:val="00486FD4"/>
    <w:rsid w:val="00490382"/>
    <w:rsid w:val="004918D0"/>
    <w:rsid w:val="004921C3"/>
    <w:rsid w:val="004A0D67"/>
    <w:rsid w:val="004A303C"/>
    <w:rsid w:val="004B31B1"/>
    <w:rsid w:val="004C0E86"/>
    <w:rsid w:val="004C3DDB"/>
    <w:rsid w:val="004C762B"/>
    <w:rsid w:val="004D07AC"/>
    <w:rsid w:val="004D093F"/>
    <w:rsid w:val="004D4F0B"/>
    <w:rsid w:val="004D731B"/>
    <w:rsid w:val="004E0EF0"/>
    <w:rsid w:val="004E4055"/>
    <w:rsid w:val="004E667A"/>
    <w:rsid w:val="004F2E26"/>
    <w:rsid w:val="004F56D4"/>
    <w:rsid w:val="004F617A"/>
    <w:rsid w:val="004F65D5"/>
    <w:rsid w:val="00500248"/>
    <w:rsid w:val="005053BD"/>
    <w:rsid w:val="00505F73"/>
    <w:rsid w:val="00506699"/>
    <w:rsid w:val="005133D1"/>
    <w:rsid w:val="00517029"/>
    <w:rsid w:val="00517C91"/>
    <w:rsid w:val="005212CD"/>
    <w:rsid w:val="00523FF6"/>
    <w:rsid w:val="00531BFE"/>
    <w:rsid w:val="00533FDE"/>
    <w:rsid w:val="00535A5B"/>
    <w:rsid w:val="0053675B"/>
    <w:rsid w:val="00537098"/>
    <w:rsid w:val="00540186"/>
    <w:rsid w:val="00544138"/>
    <w:rsid w:val="0054542D"/>
    <w:rsid w:val="00546C0E"/>
    <w:rsid w:val="00555766"/>
    <w:rsid w:val="00560F4E"/>
    <w:rsid w:val="00561282"/>
    <w:rsid w:val="005667AF"/>
    <w:rsid w:val="005714E4"/>
    <w:rsid w:val="00573810"/>
    <w:rsid w:val="005810A1"/>
    <w:rsid w:val="005823A6"/>
    <w:rsid w:val="00583A79"/>
    <w:rsid w:val="00584EA0"/>
    <w:rsid w:val="00596E93"/>
    <w:rsid w:val="0059742E"/>
    <w:rsid w:val="005A08FF"/>
    <w:rsid w:val="005A31C9"/>
    <w:rsid w:val="005A7067"/>
    <w:rsid w:val="005A7438"/>
    <w:rsid w:val="005B159E"/>
    <w:rsid w:val="005B196A"/>
    <w:rsid w:val="005B1D90"/>
    <w:rsid w:val="005B4A1F"/>
    <w:rsid w:val="005B6822"/>
    <w:rsid w:val="005C2DE9"/>
    <w:rsid w:val="005D00B2"/>
    <w:rsid w:val="005D194C"/>
    <w:rsid w:val="005D23D2"/>
    <w:rsid w:val="005D473B"/>
    <w:rsid w:val="005F5B49"/>
    <w:rsid w:val="006069E9"/>
    <w:rsid w:val="00606DCF"/>
    <w:rsid w:val="00607B08"/>
    <w:rsid w:val="00616949"/>
    <w:rsid w:val="00624F5F"/>
    <w:rsid w:val="00634034"/>
    <w:rsid w:val="00636992"/>
    <w:rsid w:val="00636C73"/>
    <w:rsid w:val="00636EEF"/>
    <w:rsid w:val="00637287"/>
    <w:rsid w:val="00642983"/>
    <w:rsid w:val="0064514A"/>
    <w:rsid w:val="006460F9"/>
    <w:rsid w:val="00650011"/>
    <w:rsid w:val="00650211"/>
    <w:rsid w:val="00661AE5"/>
    <w:rsid w:val="0066278F"/>
    <w:rsid w:val="00665F8F"/>
    <w:rsid w:val="0066635B"/>
    <w:rsid w:val="00670F9B"/>
    <w:rsid w:val="0068143C"/>
    <w:rsid w:val="00682B15"/>
    <w:rsid w:val="006866BC"/>
    <w:rsid w:val="00692B46"/>
    <w:rsid w:val="00694DA5"/>
    <w:rsid w:val="0069575C"/>
    <w:rsid w:val="006A1DD0"/>
    <w:rsid w:val="006A27D5"/>
    <w:rsid w:val="006B0072"/>
    <w:rsid w:val="006B0F81"/>
    <w:rsid w:val="006C10B6"/>
    <w:rsid w:val="006C54FD"/>
    <w:rsid w:val="006E1C14"/>
    <w:rsid w:val="006E337B"/>
    <w:rsid w:val="006E669B"/>
    <w:rsid w:val="006F16E1"/>
    <w:rsid w:val="006F32C5"/>
    <w:rsid w:val="006F36A7"/>
    <w:rsid w:val="006F7652"/>
    <w:rsid w:val="00705240"/>
    <w:rsid w:val="007073C4"/>
    <w:rsid w:val="00710C9F"/>
    <w:rsid w:val="0071387A"/>
    <w:rsid w:val="00716C30"/>
    <w:rsid w:val="00717D63"/>
    <w:rsid w:val="007223E1"/>
    <w:rsid w:val="00723758"/>
    <w:rsid w:val="00727981"/>
    <w:rsid w:val="007313F1"/>
    <w:rsid w:val="00731C0E"/>
    <w:rsid w:val="00733692"/>
    <w:rsid w:val="00740BB5"/>
    <w:rsid w:val="00740F11"/>
    <w:rsid w:val="00744E1C"/>
    <w:rsid w:val="0075107B"/>
    <w:rsid w:val="00752291"/>
    <w:rsid w:val="00754BAF"/>
    <w:rsid w:val="00755CFA"/>
    <w:rsid w:val="00757BD9"/>
    <w:rsid w:val="00761095"/>
    <w:rsid w:val="00766D91"/>
    <w:rsid w:val="00773EA1"/>
    <w:rsid w:val="007743DF"/>
    <w:rsid w:val="0078172E"/>
    <w:rsid w:val="007835F1"/>
    <w:rsid w:val="007856EE"/>
    <w:rsid w:val="0078798C"/>
    <w:rsid w:val="0079322F"/>
    <w:rsid w:val="007A3CB8"/>
    <w:rsid w:val="007C2057"/>
    <w:rsid w:val="007D6B6C"/>
    <w:rsid w:val="007E0CC6"/>
    <w:rsid w:val="007E440E"/>
    <w:rsid w:val="007E487D"/>
    <w:rsid w:val="007E6F3E"/>
    <w:rsid w:val="007E7DE4"/>
    <w:rsid w:val="007F1E60"/>
    <w:rsid w:val="007F2B6E"/>
    <w:rsid w:val="007F4222"/>
    <w:rsid w:val="007F4DF2"/>
    <w:rsid w:val="007F74FD"/>
    <w:rsid w:val="00802235"/>
    <w:rsid w:val="008037DA"/>
    <w:rsid w:val="00810A02"/>
    <w:rsid w:val="00817DF6"/>
    <w:rsid w:val="008224FB"/>
    <w:rsid w:val="00822D69"/>
    <w:rsid w:val="00823CAD"/>
    <w:rsid w:val="00826683"/>
    <w:rsid w:val="00830319"/>
    <w:rsid w:val="00830948"/>
    <w:rsid w:val="008355B0"/>
    <w:rsid w:val="00837850"/>
    <w:rsid w:val="00846548"/>
    <w:rsid w:val="00856159"/>
    <w:rsid w:val="00862BD3"/>
    <w:rsid w:val="00864341"/>
    <w:rsid w:val="00872AA0"/>
    <w:rsid w:val="0088096C"/>
    <w:rsid w:val="00882B7F"/>
    <w:rsid w:val="00883FE1"/>
    <w:rsid w:val="0088488C"/>
    <w:rsid w:val="008859EB"/>
    <w:rsid w:val="00886D0D"/>
    <w:rsid w:val="008A1403"/>
    <w:rsid w:val="008A184D"/>
    <w:rsid w:val="008A4793"/>
    <w:rsid w:val="008A53C3"/>
    <w:rsid w:val="008B19BB"/>
    <w:rsid w:val="008B5A2E"/>
    <w:rsid w:val="008B674A"/>
    <w:rsid w:val="008B6BD9"/>
    <w:rsid w:val="008B74BB"/>
    <w:rsid w:val="008C15CC"/>
    <w:rsid w:val="008C3F43"/>
    <w:rsid w:val="008C636B"/>
    <w:rsid w:val="008D2118"/>
    <w:rsid w:val="008D6F57"/>
    <w:rsid w:val="008D7643"/>
    <w:rsid w:val="008E06A4"/>
    <w:rsid w:val="008E57DA"/>
    <w:rsid w:val="008E5BE5"/>
    <w:rsid w:val="008E5C76"/>
    <w:rsid w:val="008F3AD2"/>
    <w:rsid w:val="008F5DB2"/>
    <w:rsid w:val="00900E9B"/>
    <w:rsid w:val="009037F2"/>
    <w:rsid w:val="00903D07"/>
    <w:rsid w:val="00916E0C"/>
    <w:rsid w:val="0093154F"/>
    <w:rsid w:val="0093660F"/>
    <w:rsid w:val="0093730B"/>
    <w:rsid w:val="0094129D"/>
    <w:rsid w:val="00950DDD"/>
    <w:rsid w:val="0095147C"/>
    <w:rsid w:val="00954461"/>
    <w:rsid w:val="0095709D"/>
    <w:rsid w:val="009637BE"/>
    <w:rsid w:val="009644A8"/>
    <w:rsid w:val="00964E98"/>
    <w:rsid w:val="00966DB6"/>
    <w:rsid w:val="00972461"/>
    <w:rsid w:val="00973DF5"/>
    <w:rsid w:val="00974460"/>
    <w:rsid w:val="00977522"/>
    <w:rsid w:val="0098320A"/>
    <w:rsid w:val="009835EF"/>
    <w:rsid w:val="009858D0"/>
    <w:rsid w:val="0099545E"/>
    <w:rsid w:val="009960C4"/>
    <w:rsid w:val="009964BA"/>
    <w:rsid w:val="00997E26"/>
    <w:rsid w:val="009A0C04"/>
    <w:rsid w:val="009A48AF"/>
    <w:rsid w:val="009A7A83"/>
    <w:rsid w:val="009B032B"/>
    <w:rsid w:val="009B510B"/>
    <w:rsid w:val="009B53D6"/>
    <w:rsid w:val="009C059D"/>
    <w:rsid w:val="009C0C30"/>
    <w:rsid w:val="009C46C8"/>
    <w:rsid w:val="009C7857"/>
    <w:rsid w:val="009C79B0"/>
    <w:rsid w:val="009D122B"/>
    <w:rsid w:val="009D73AD"/>
    <w:rsid w:val="009D77BB"/>
    <w:rsid w:val="009E403D"/>
    <w:rsid w:val="009E5166"/>
    <w:rsid w:val="009F4393"/>
    <w:rsid w:val="009F4786"/>
    <w:rsid w:val="00A04025"/>
    <w:rsid w:val="00A06BA5"/>
    <w:rsid w:val="00A06DDB"/>
    <w:rsid w:val="00A06E52"/>
    <w:rsid w:val="00A109E0"/>
    <w:rsid w:val="00A11E8E"/>
    <w:rsid w:val="00A129AF"/>
    <w:rsid w:val="00A25D0C"/>
    <w:rsid w:val="00A33001"/>
    <w:rsid w:val="00A409D8"/>
    <w:rsid w:val="00A42CBC"/>
    <w:rsid w:val="00A433D8"/>
    <w:rsid w:val="00A4496C"/>
    <w:rsid w:val="00A47288"/>
    <w:rsid w:val="00A54451"/>
    <w:rsid w:val="00A60E71"/>
    <w:rsid w:val="00A66F72"/>
    <w:rsid w:val="00A718E8"/>
    <w:rsid w:val="00A720A2"/>
    <w:rsid w:val="00A767AE"/>
    <w:rsid w:val="00A80EAC"/>
    <w:rsid w:val="00A84220"/>
    <w:rsid w:val="00A86959"/>
    <w:rsid w:val="00A94538"/>
    <w:rsid w:val="00AA3089"/>
    <w:rsid w:val="00AA6C87"/>
    <w:rsid w:val="00AA7D43"/>
    <w:rsid w:val="00AB0E04"/>
    <w:rsid w:val="00AB1E31"/>
    <w:rsid w:val="00AB20FB"/>
    <w:rsid w:val="00AB3A60"/>
    <w:rsid w:val="00AC0549"/>
    <w:rsid w:val="00AC279C"/>
    <w:rsid w:val="00AC31B7"/>
    <w:rsid w:val="00AC415F"/>
    <w:rsid w:val="00AC4FDE"/>
    <w:rsid w:val="00AD03A6"/>
    <w:rsid w:val="00AD55BF"/>
    <w:rsid w:val="00AE0AA2"/>
    <w:rsid w:val="00AE338D"/>
    <w:rsid w:val="00AE49A4"/>
    <w:rsid w:val="00AF0FC3"/>
    <w:rsid w:val="00AF3012"/>
    <w:rsid w:val="00AF3544"/>
    <w:rsid w:val="00AF4560"/>
    <w:rsid w:val="00B0109D"/>
    <w:rsid w:val="00B06357"/>
    <w:rsid w:val="00B06B14"/>
    <w:rsid w:val="00B11CB3"/>
    <w:rsid w:val="00B15520"/>
    <w:rsid w:val="00B24069"/>
    <w:rsid w:val="00B2657E"/>
    <w:rsid w:val="00B3353D"/>
    <w:rsid w:val="00B3674A"/>
    <w:rsid w:val="00B379B1"/>
    <w:rsid w:val="00B502A3"/>
    <w:rsid w:val="00B5357B"/>
    <w:rsid w:val="00B57261"/>
    <w:rsid w:val="00B662D4"/>
    <w:rsid w:val="00B76B16"/>
    <w:rsid w:val="00B80C19"/>
    <w:rsid w:val="00B8374B"/>
    <w:rsid w:val="00B84988"/>
    <w:rsid w:val="00B907BC"/>
    <w:rsid w:val="00B90E52"/>
    <w:rsid w:val="00B94846"/>
    <w:rsid w:val="00B95C47"/>
    <w:rsid w:val="00BA0B85"/>
    <w:rsid w:val="00BA1FD6"/>
    <w:rsid w:val="00BA44BA"/>
    <w:rsid w:val="00BA5193"/>
    <w:rsid w:val="00BA738B"/>
    <w:rsid w:val="00BB050D"/>
    <w:rsid w:val="00BB41A7"/>
    <w:rsid w:val="00BB5D0B"/>
    <w:rsid w:val="00BB62AE"/>
    <w:rsid w:val="00BC1D41"/>
    <w:rsid w:val="00BC1E5D"/>
    <w:rsid w:val="00BC6B2A"/>
    <w:rsid w:val="00BD3439"/>
    <w:rsid w:val="00BD53F8"/>
    <w:rsid w:val="00BE0EC3"/>
    <w:rsid w:val="00BE12B0"/>
    <w:rsid w:val="00BE1D80"/>
    <w:rsid w:val="00BE4F15"/>
    <w:rsid w:val="00BF1750"/>
    <w:rsid w:val="00BF17D8"/>
    <w:rsid w:val="00BF68DB"/>
    <w:rsid w:val="00BF6F47"/>
    <w:rsid w:val="00C009E2"/>
    <w:rsid w:val="00C05F20"/>
    <w:rsid w:val="00C1006D"/>
    <w:rsid w:val="00C156AB"/>
    <w:rsid w:val="00C177F5"/>
    <w:rsid w:val="00C22538"/>
    <w:rsid w:val="00C31EBC"/>
    <w:rsid w:val="00C34A22"/>
    <w:rsid w:val="00C42A19"/>
    <w:rsid w:val="00C42ACD"/>
    <w:rsid w:val="00C42BB7"/>
    <w:rsid w:val="00C439AA"/>
    <w:rsid w:val="00C460A0"/>
    <w:rsid w:val="00C46BC2"/>
    <w:rsid w:val="00C543BB"/>
    <w:rsid w:val="00C54B3D"/>
    <w:rsid w:val="00C5510D"/>
    <w:rsid w:val="00C55FC3"/>
    <w:rsid w:val="00C560B7"/>
    <w:rsid w:val="00C560C6"/>
    <w:rsid w:val="00C64AA6"/>
    <w:rsid w:val="00C6582C"/>
    <w:rsid w:val="00C6654B"/>
    <w:rsid w:val="00C7170B"/>
    <w:rsid w:val="00C766C6"/>
    <w:rsid w:val="00C82B22"/>
    <w:rsid w:val="00C86845"/>
    <w:rsid w:val="00C9023E"/>
    <w:rsid w:val="00CA7DED"/>
    <w:rsid w:val="00CB102A"/>
    <w:rsid w:val="00CC0CA9"/>
    <w:rsid w:val="00CC37B6"/>
    <w:rsid w:val="00CC75F6"/>
    <w:rsid w:val="00CD60AF"/>
    <w:rsid w:val="00CD711B"/>
    <w:rsid w:val="00CE443A"/>
    <w:rsid w:val="00CF41F6"/>
    <w:rsid w:val="00D00F2D"/>
    <w:rsid w:val="00D014DE"/>
    <w:rsid w:val="00D02FEF"/>
    <w:rsid w:val="00D067A5"/>
    <w:rsid w:val="00D11D99"/>
    <w:rsid w:val="00D130F1"/>
    <w:rsid w:val="00D15C2B"/>
    <w:rsid w:val="00D16016"/>
    <w:rsid w:val="00D169C1"/>
    <w:rsid w:val="00D17AE4"/>
    <w:rsid w:val="00D20EA8"/>
    <w:rsid w:val="00D24B60"/>
    <w:rsid w:val="00D30A9F"/>
    <w:rsid w:val="00D347A2"/>
    <w:rsid w:val="00D43C6D"/>
    <w:rsid w:val="00D4738B"/>
    <w:rsid w:val="00D52C02"/>
    <w:rsid w:val="00D55FC7"/>
    <w:rsid w:val="00D56DB1"/>
    <w:rsid w:val="00D64208"/>
    <w:rsid w:val="00D70795"/>
    <w:rsid w:val="00D7162E"/>
    <w:rsid w:val="00D7220A"/>
    <w:rsid w:val="00D73809"/>
    <w:rsid w:val="00D73D6E"/>
    <w:rsid w:val="00D776DD"/>
    <w:rsid w:val="00D956E3"/>
    <w:rsid w:val="00DA1D2C"/>
    <w:rsid w:val="00DA216D"/>
    <w:rsid w:val="00DA3C67"/>
    <w:rsid w:val="00DA4EDF"/>
    <w:rsid w:val="00DA5B5E"/>
    <w:rsid w:val="00DA6104"/>
    <w:rsid w:val="00DA64B9"/>
    <w:rsid w:val="00DB57D4"/>
    <w:rsid w:val="00DB6E8B"/>
    <w:rsid w:val="00DC16E3"/>
    <w:rsid w:val="00DC233A"/>
    <w:rsid w:val="00DC24D1"/>
    <w:rsid w:val="00DC30B7"/>
    <w:rsid w:val="00DC3739"/>
    <w:rsid w:val="00DC4DB6"/>
    <w:rsid w:val="00DC6482"/>
    <w:rsid w:val="00DD2E8E"/>
    <w:rsid w:val="00DD6587"/>
    <w:rsid w:val="00DE2A29"/>
    <w:rsid w:val="00DE42A9"/>
    <w:rsid w:val="00DE4DB7"/>
    <w:rsid w:val="00DE548F"/>
    <w:rsid w:val="00DE6CF1"/>
    <w:rsid w:val="00DE6DA4"/>
    <w:rsid w:val="00DF4758"/>
    <w:rsid w:val="00DF4FF8"/>
    <w:rsid w:val="00E07195"/>
    <w:rsid w:val="00E147A1"/>
    <w:rsid w:val="00E22D70"/>
    <w:rsid w:val="00E25CE9"/>
    <w:rsid w:val="00E30857"/>
    <w:rsid w:val="00E32E77"/>
    <w:rsid w:val="00E42509"/>
    <w:rsid w:val="00E45DC8"/>
    <w:rsid w:val="00E46276"/>
    <w:rsid w:val="00E50F14"/>
    <w:rsid w:val="00E56B8E"/>
    <w:rsid w:val="00E60584"/>
    <w:rsid w:val="00E61343"/>
    <w:rsid w:val="00E63DD1"/>
    <w:rsid w:val="00E651A0"/>
    <w:rsid w:val="00E6627D"/>
    <w:rsid w:val="00E72559"/>
    <w:rsid w:val="00E73F39"/>
    <w:rsid w:val="00E743F7"/>
    <w:rsid w:val="00E74673"/>
    <w:rsid w:val="00E85669"/>
    <w:rsid w:val="00E857FF"/>
    <w:rsid w:val="00E92174"/>
    <w:rsid w:val="00E966D3"/>
    <w:rsid w:val="00EA1503"/>
    <w:rsid w:val="00EA1C48"/>
    <w:rsid w:val="00EA2A22"/>
    <w:rsid w:val="00EA4866"/>
    <w:rsid w:val="00EA77A3"/>
    <w:rsid w:val="00EB6283"/>
    <w:rsid w:val="00EC21DC"/>
    <w:rsid w:val="00EC3A7C"/>
    <w:rsid w:val="00EC4E55"/>
    <w:rsid w:val="00ED18F1"/>
    <w:rsid w:val="00ED5ACF"/>
    <w:rsid w:val="00EE1D61"/>
    <w:rsid w:val="00EE52F3"/>
    <w:rsid w:val="00EF260E"/>
    <w:rsid w:val="00F00B1F"/>
    <w:rsid w:val="00F01BC8"/>
    <w:rsid w:val="00F13FFB"/>
    <w:rsid w:val="00F236F4"/>
    <w:rsid w:val="00F26734"/>
    <w:rsid w:val="00F272C3"/>
    <w:rsid w:val="00F34685"/>
    <w:rsid w:val="00F34CB7"/>
    <w:rsid w:val="00F43E87"/>
    <w:rsid w:val="00F4573A"/>
    <w:rsid w:val="00F45A33"/>
    <w:rsid w:val="00F5291D"/>
    <w:rsid w:val="00F57192"/>
    <w:rsid w:val="00F577FC"/>
    <w:rsid w:val="00F607A1"/>
    <w:rsid w:val="00F64DEF"/>
    <w:rsid w:val="00F65DFC"/>
    <w:rsid w:val="00F65E98"/>
    <w:rsid w:val="00F71AD7"/>
    <w:rsid w:val="00F835A8"/>
    <w:rsid w:val="00F85B43"/>
    <w:rsid w:val="00F919FB"/>
    <w:rsid w:val="00F925E0"/>
    <w:rsid w:val="00F93272"/>
    <w:rsid w:val="00F93CDF"/>
    <w:rsid w:val="00F97DE4"/>
    <w:rsid w:val="00FA0051"/>
    <w:rsid w:val="00FA5F4A"/>
    <w:rsid w:val="00FA7286"/>
    <w:rsid w:val="00FB6014"/>
    <w:rsid w:val="00FB76A7"/>
    <w:rsid w:val="00FB7EEA"/>
    <w:rsid w:val="00FC1C71"/>
    <w:rsid w:val="00FD62A3"/>
    <w:rsid w:val="00FD66A7"/>
    <w:rsid w:val="00FE10E5"/>
    <w:rsid w:val="00FE583D"/>
    <w:rsid w:val="00FE63B7"/>
    <w:rsid w:val="00FE6AD8"/>
    <w:rsid w:val="00FF4FE2"/>
    <w:rsid w:val="00FF5A88"/>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F15EE2"/>
  <w15:docId w15:val="{5A79BAD7-8459-4F2C-9A25-2696292B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CBC"/>
  </w:style>
  <w:style w:type="paragraph" w:styleId="Rubrik1">
    <w:name w:val="heading 1"/>
    <w:basedOn w:val="Normal"/>
    <w:next w:val="Normal"/>
    <w:qFormat/>
    <w:rsid w:val="00A42CBC"/>
    <w:pPr>
      <w:keepNext/>
      <w:outlineLvl w:val="0"/>
    </w:pPr>
    <w:rPr>
      <w:sz w:val="36"/>
    </w:rPr>
  </w:style>
  <w:style w:type="paragraph" w:styleId="Rubrik2">
    <w:name w:val="heading 2"/>
    <w:basedOn w:val="Normal"/>
    <w:next w:val="Normal"/>
    <w:link w:val="Rubrik2Char"/>
    <w:qFormat/>
    <w:rsid w:val="00A42CBC"/>
    <w:pPr>
      <w:keepNext/>
      <w:outlineLvl w:val="1"/>
    </w:pPr>
    <w:rPr>
      <w:b/>
      <w:bCs/>
      <w:sz w:val="24"/>
    </w:rPr>
  </w:style>
  <w:style w:type="paragraph" w:styleId="Rubrik3">
    <w:name w:val="heading 3"/>
    <w:basedOn w:val="Normal"/>
    <w:next w:val="Normal"/>
    <w:qFormat/>
    <w:rsid w:val="00A42CBC"/>
    <w:pPr>
      <w:keepNext/>
      <w:tabs>
        <w:tab w:val="left" w:pos="3969"/>
      </w:tabs>
      <w:outlineLvl w:val="2"/>
    </w:pPr>
    <w:rPr>
      <w:sz w:val="24"/>
    </w:rPr>
  </w:style>
  <w:style w:type="paragraph" w:styleId="Rubrik4">
    <w:name w:val="heading 4"/>
    <w:basedOn w:val="Normal"/>
    <w:next w:val="Normal"/>
    <w:qFormat/>
    <w:rsid w:val="00A42CBC"/>
    <w:pPr>
      <w:keepNext/>
      <w:outlineLvl w:val="3"/>
    </w:pPr>
    <w:rPr>
      <w:b/>
      <w:bCs/>
    </w:rPr>
  </w:style>
  <w:style w:type="paragraph" w:styleId="Rubrik5">
    <w:name w:val="heading 5"/>
    <w:basedOn w:val="Normal"/>
    <w:next w:val="Normal"/>
    <w:qFormat/>
    <w:rsid w:val="00A42CBC"/>
    <w:pPr>
      <w:spacing w:before="240" w:after="60"/>
      <w:outlineLvl w:val="4"/>
    </w:pPr>
    <w:rPr>
      <w:b/>
      <w:bCs/>
      <w:i/>
      <w:iCs/>
      <w:sz w:val="26"/>
      <w:szCs w:val="26"/>
    </w:rPr>
  </w:style>
  <w:style w:type="paragraph" w:styleId="Rubrik6">
    <w:name w:val="heading 6"/>
    <w:basedOn w:val="Normal"/>
    <w:next w:val="Normal"/>
    <w:qFormat/>
    <w:rsid w:val="00A42CBC"/>
    <w:pPr>
      <w:spacing w:before="240" w:after="60"/>
      <w:outlineLvl w:val="5"/>
    </w:pPr>
    <w:rPr>
      <w:b/>
      <w:bCs/>
      <w:sz w:val="22"/>
      <w:szCs w:val="22"/>
    </w:rPr>
  </w:style>
  <w:style w:type="paragraph" w:styleId="Rubrik7">
    <w:name w:val="heading 7"/>
    <w:basedOn w:val="Normal"/>
    <w:next w:val="Normal"/>
    <w:qFormat/>
    <w:rsid w:val="00A42CBC"/>
    <w:pPr>
      <w:spacing w:before="240" w:after="60"/>
      <w:outlineLvl w:val="6"/>
    </w:pPr>
    <w:rPr>
      <w:sz w:val="24"/>
      <w:szCs w:val="24"/>
    </w:rPr>
  </w:style>
  <w:style w:type="paragraph" w:styleId="Rubrik8">
    <w:name w:val="heading 8"/>
    <w:basedOn w:val="Normal"/>
    <w:next w:val="Normal"/>
    <w:qFormat/>
    <w:rsid w:val="00A42CBC"/>
    <w:pPr>
      <w:spacing w:before="240" w:after="60"/>
      <w:outlineLvl w:val="7"/>
    </w:pPr>
    <w:rPr>
      <w:i/>
      <w:iCs/>
      <w:sz w:val="24"/>
      <w:szCs w:val="24"/>
    </w:rPr>
  </w:style>
  <w:style w:type="paragraph" w:styleId="Rubrik9">
    <w:name w:val="heading 9"/>
    <w:basedOn w:val="Normal"/>
    <w:next w:val="Normal"/>
    <w:qFormat/>
    <w:rsid w:val="00A42CBC"/>
    <w:pPr>
      <w:keepNext/>
      <w:outlineLvl w:val="8"/>
    </w:pPr>
    <w:rPr>
      <w:sz w:val="22"/>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rsid w:val="00A42CBC"/>
    <w:pPr>
      <w:tabs>
        <w:tab w:val="left" w:pos="3969"/>
      </w:tabs>
    </w:pPr>
  </w:style>
  <w:style w:type="paragraph" w:styleId="Sidhuvud">
    <w:name w:val="header"/>
    <w:basedOn w:val="Normal"/>
    <w:rsid w:val="00A42CBC"/>
    <w:pPr>
      <w:tabs>
        <w:tab w:val="center" w:pos="4536"/>
        <w:tab w:val="right" w:pos="9072"/>
      </w:tabs>
    </w:pPr>
    <w:rPr>
      <w:kern w:val="28"/>
      <w:sz w:val="24"/>
    </w:rPr>
  </w:style>
  <w:style w:type="paragraph" w:styleId="Brdtext2">
    <w:name w:val="Body Text 2"/>
    <w:basedOn w:val="Normal"/>
    <w:rsid w:val="00A42CBC"/>
    <w:rPr>
      <w:b/>
      <w:bCs/>
    </w:rPr>
  </w:style>
  <w:style w:type="character" w:styleId="Sidnummer">
    <w:name w:val="page number"/>
    <w:basedOn w:val="Standardstycketeckensnitt"/>
    <w:rsid w:val="00A42CBC"/>
  </w:style>
  <w:style w:type="paragraph" w:styleId="Sidfot">
    <w:name w:val="footer"/>
    <w:basedOn w:val="Normal"/>
    <w:link w:val="SidfotChar"/>
    <w:uiPriority w:val="99"/>
    <w:rsid w:val="00A42CBC"/>
    <w:pPr>
      <w:tabs>
        <w:tab w:val="center" w:pos="4536"/>
        <w:tab w:val="right" w:pos="9072"/>
      </w:tabs>
    </w:pPr>
  </w:style>
  <w:style w:type="paragraph" w:customStyle="1" w:styleId="Rubrik10">
    <w:name w:val="Rubrik_1"/>
    <w:rsid w:val="00A42CBC"/>
    <w:pPr>
      <w:tabs>
        <w:tab w:val="left" w:pos="397"/>
      </w:tabs>
      <w:spacing w:before="283" w:after="170"/>
    </w:pPr>
    <w:rPr>
      <w:rFonts w:ascii="Arial" w:hAnsi="Arial"/>
      <w:b/>
      <w:snapToGrid w:val="0"/>
      <w:sz w:val="28"/>
    </w:rPr>
  </w:style>
  <w:style w:type="paragraph" w:customStyle="1" w:styleId="RubrikPar">
    <w:name w:val="Rubrik_Par"/>
    <w:rsid w:val="00A42CBC"/>
    <w:pPr>
      <w:tabs>
        <w:tab w:val="left" w:pos="850"/>
      </w:tabs>
      <w:spacing w:before="227" w:after="170"/>
      <w:ind w:left="850" w:hanging="850"/>
    </w:pPr>
    <w:rPr>
      <w:rFonts w:ascii="Arial" w:hAnsi="Arial"/>
      <w:b/>
      <w:snapToGrid w:val="0"/>
      <w:sz w:val="28"/>
    </w:rPr>
  </w:style>
  <w:style w:type="character" w:styleId="Kommentarsreferens">
    <w:name w:val="annotation reference"/>
    <w:semiHidden/>
    <w:rsid w:val="00A42CBC"/>
    <w:rPr>
      <w:sz w:val="16"/>
    </w:rPr>
  </w:style>
  <w:style w:type="paragraph" w:styleId="Kommentarer">
    <w:name w:val="annotation text"/>
    <w:basedOn w:val="Normal"/>
    <w:semiHidden/>
    <w:rsid w:val="00A42CBC"/>
  </w:style>
  <w:style w:type="paragraph" w:styleId="Dokumentversikt">
    <w:name w:val="Document Map"/>
    <w:basedOn w:val="Normal"/>
    <w:semiHidden/>
    <w:rsid w:val="00A42CBC"/>
    <w:pPr>
      <w:shd w:val="clear" w:color="auto" w:fill="000080"/>
    </w:pPr>
    <w:rPr>
      <w:rFonts w:ascii="Tahoma" w:hAnsi="Tahoma"/>
    </w:rPr>
  </w:style>
  <w:style w:type="paragraph" w:styleId="Innehll1">
    <w:name w:val="toc 1"/>
    <w:basedOn w:val="Normal"/>
    <w:next w:val="Normal"/>
    <w:autoRedefine/>
    <w:uiPriority w:val="39"/>
    <w:rsid w:val="0093660F"/>
    <w:pPr>
      <w:tabs>
        <w:tab w:val="right" w:leader="dot" w:pos="9062"/>
      </w:tabs>
      <w:ind w:left="284"/>
    </w:pPr>
  </w:style>
  <w:style w:type="paragraph" w:styleId="Innehll2">
    <w:name w:val="toc 2"/>
    <w:basedOn w:val="Normal"/>
    <w:next w:val="Normal"/>
    <w:autoRedefine/>
    <w:uiPriority w:val="39"/>
    <w:rsid w:val="00A42CBC"/>
    <w:pPr>
      <w:ind w:left="200"/>
    </w:pPr>
  </w:style>
  <w:style w:type="paragraph" w:styleId="Innehll3">
    <w:name w:val="toc 3"/>
    <w:basedOn w:val="Normal"/>
    <w:next w:val="Normal"/>
    <w:autoRedefine/>
    <w:uiPriority w:val="39"/>
    <w:rsid w:val="00264462"/>
    <w:pPr>
      <w:tabs>
        <w:tab w:val="right" w:leader="dot" w:pos="9062"/>
      </w:tabs>
      <w:ind w:left="200"/>
    </w:pPr>
    <w:rPr>
      <w:noProof/>
    </w:rPr>
  </w:style>
  <w:style w:type="paragraph" w:styleId="Innehll4">
    <w:name w:val="toc 4"/>
    <w:basedOn w:val="Normal"/>
    <w:next w:val="Normal"/>
    <w:autoRedefine/>
    <w:semiHidden/>
    <w:rsid w:val="00A42CBC"/>
    <w:pPr>
      <w:ind w:left="600"/>
    </w:pPr>
  </w:style>
  <w:style w:type="paragraph" w:styleId="Innehll5">
    <w:name w:val="toc 5"/>
    <w:basedOn w:val="Normal"/>
    <w:next w:val="Normal"/>
    <w:autoRedefine/>
    <w:semiHidden/>
    <w:rsid w:val="00A42CBC"/>
    <w:pPr>
      <w:ind w:left="800"/>
    </w:pPr>
  </w:style>
  <w:style w:type="paragraph" w:styleId="Innehll6">
    <w:name w:val="toc 6"/>
    <w:basedOn w:val="Normal"/>
    <w:next w:val="Normal"/>
    <w:autoRedefine/>
    <w:semiHidden/>
    <w:rsid w:val="00A42CBC"/>
    <w:pPr>
      <w:ind w:left="1000"/>
    </w:pPr>
  </w:style>
  <w:style w:type="paragraph" w:styleId="Innehll7">
    <w:name w:val="toc 7"/>
    <w:basedOn w:val="Normal"/>
    <w:next w:val="Normal"/>
    <w:autoRedefine/>
    <w:semiHidden/>
    <w:rsid w:val="00A42CBC"/>
    <w:pPr>
      <w:ind w:left="1200"/>
    </w:pPr>
  </w:style>
  <w:style w:type="paragraph" w:styleId="Innehll8">
    <w:name w:val="toc 8"/>
    <w:basedOn w:val="Normal"/>
    <w:next w:val="Normal"/>
    <w:autoRedefine/>
    <w:semiHidden/>
    <w:rsid w:val="00A42CBC"/>
    <w:pPr>
      <w:ind w:left="1400"/>
    </w:pPr>
  </w:style>
  <w:style w:type="paragraph" w:styleId="Innehll9">
    <w:name w:val="toc 9"/>
    <w:basedOn w:val="Normal"/>
    <w:next w:val="Normal"/>
    <w:autoRedefine/>
    <w:semiHidden/>
    <w:rsid w:val="00A42CBC"/>
    <w:pPr>
      <w:ind w:left="1600"/>
    </w:pPr>
  </w:style>
  <w:style w:type="paragraph" w:styleId="Brdtext3">
    <w:name w:val="Body Text 3"/>
    <w:basedOn w:val="Normal"/>
    <w:rsid w:val="00A42CBC"/>
    <w:rPr>
      <w:u w:val="single"/>
    </w:rPr>
  </w:style>
  <w:style w:type="paragraph" w:styleId="Oformateradtext">
    <w:name w:val="Plain Text"/>
    <w:basedOn w:val="Normal"/>
    <w:link w:val="OformateradtextChar"/>
    <w:rsid w:val="00A42CBC"/>
    <w:rPr>
      <w:rFonts w:ascii="Courier New" w:hAnsi="Courier New"/>
    </w:rPr>
  </w:style>
  <w:style w:type="paragraph" w:styleId="Ballongtext">
    <w:name w:val="Balloon Text"/>
    <w:basedOn w:val="Normal"/>
    <w:link w:val="BallongtextChar"/>
    <w:uiPriority w:val="99"/>
    <w:semiHidden/>
    <w:unhideWhenUsed/>
    <w:rsid w:val="00FD66A7"/>
    <w:rPr>
      <w:rFonts w:ascii="Tahoma" w:hAnsi="Tahoma"/>
      <w:sz w:val="16"/>
      <w:szCs w:val="16"/>
    </w:rPr>
  </w:style>
  <w:style w:type="character" w:customStyle="1" w:styleId="BallongtextChar">
    <w:name w:val="Ballongtext Char"/>
    <w:link w:val="Ballongtext"/>
    <w:uiPriority w:val="99"/>
    <w:semiHidden/>
    <w:rsid w:val="00FD66A7"/>
    <w:rPr>
      <w:rFonts w:ascii="Tahoma" w:hAnsi="Tahoma" w:cs="Tahoma"/>
      <w:sz w:val="16"/>
      <w:szCs w:val="16"/>
      <w:lang w:val="en-GB"/>
    </w:rPr>
  </w:style>
  <w:style w:type="paragraph" w:customStyle="1" w:styleId="Standardtext">
    <w:name w:val="Standardtext"/>
    <w:basedOn w:val="Normal"/>
    <w:rsid w:val="00FD66A7"/>
    <w:pPr>
      <w:widowControl w:val="0"/>
      <w:autoSpaceDE w:val="0"/>
      <w:autoSpaceDN w:val="0"/>
    </w:pPr>
    <w:rPr>
      <w:sz w:val="24"/>
      <w:szCs w:val="24"/>
      <w:lang w:val="en-US"/>
    </w:rPr>
  </w:style>
  <w:style w:type="paragraph" w:styleId="Normalwebb">
    <w:name w:val="Normal (Web)"/>
    <w:basedOn w:val="Normal"/>
    <w:uiPriority w:val="99"/>
    <w:semiHidden/>
    <w:unhideWhenUsed/>
    <w:rsid w:val="00486FD4"/>
    <w:pPr>
      <w:spacing w:before="100" w:beforeAutospacing="1" w:after="100" w:afterAutospacing="1"/>
    </w:pPr>
    <w:rPr>
      <w:sz w:val="24"/>
      <w:szCs w:val="24"/>
    </w:rPr>
  </w:style>
  <w:style w:type="character" w:styleId="Betoning">
    <w:name w:val="Emphasis"/>
    <w:uiPriority w:val="20"/>
    <w:qFormat/>
    <w:rsid w:val="00486FD4"/>
    <w:rPr>
      <w:i/>
      <w:iCs/>
    </w:rPr>
  </w:style>
  <w:style w:type="character" w:styleId="Stark">
    <w:name w:val="Strong"/>
    <w:uiPriority w:val="22"/>
    <w:qFormat/>
    <w:rsid w:val="00486FD4"/>
    <w:rPr>
      <w:b/>
      <w:bCs/>
    </w:rPr>
  </w:style>
  <w:style w:type="character" w:customStyle="1" w:styleId="BrdtextChar">
    <w:name w:val="Brödtext Char"/>
    <w:link w:val="Brdtext"/>
    <w:rsid w:val="0002548D"/>
  </w:style>
  <w:style w:type="character" w:customStyle="1" w:styleId="Rubrik2Char">
    <w:name w:val="Rubrik 2 Char"/>
    <w:link w:val="Rubrik2"/>
    <w:rsid w:val="008B6BD9"/>
    <w:rPr>
      <w:b/>
      <w:bCs/>
      <w:sz w:val="24"/>
      <w:lang w:val="en-GB"/>
    </w:rPr>
  </w:style>
  <w:style w:type="paragraph" w:styleId="Liststycke">
    <w:name w:val="List Paragraph"/>
    <w:basedOn w:val="Normal"/>
    <w:uiPriority w:val="34"/>
    <w:qFormat/>
    <w:rsid w:val="001F76C6"/>
    <w:pPr>
      <w:ind w:left="720"/>
      <w:contextualSpacing/>
    </w:pPr>
  </w:style>
  <w:style w:type="character" w:customStyle="1" w:styleId="SidfotChar">
    <w:name w:val="Sidfot Char"/>
    <w:basedOn w:val="Standardstycketeckensnitt"/>
    <w:link w:val="Sidfot"/>
    <w:uiPriority w:val="99"/>
    <w:rsid w:val="00DC24D1"/>
  </w:style>
  <w:style w:type="paragraph" w:customStyle="1" w:styleId="Standard">
    <w:name w:val="Standard"/>
    <w:rsid w:val="003B5722"/>
    <w:pPr>
      <w:suppressAutoHyphens/>
      <w:autoSpaceDN w:val="0"/>
      <w:textAlignment w:val="baseline"/>
    </w:pPr>
    <w:rPr>
      <w:kern w:val="3"/>
    </w:rPr>
  </w:style>
  <w:style w:type="paragraph" w:customStyle="1" w:styleId="Textbody">
    <w:name w:val="Text body"/>
    <w:basedOn w:val="Standard"/>
    <w:rsid w:val="003B5722"/>
    <w:pPr>
      <w:tabs>
        <w:tab w:val="left" w:pos="3969"/>
      </w:tabs>
    </w:pPr>
  </w:style>
  <w:style w:type="numbering" w:customStyle="1" w:styleId="WWNum7">
    <w:name w:val="WWNum7"/>
    <w:basedOn w:val="Ingenlista"/>
    <w:rsid w:val="003B5722"/>
    <w:pPr>
      <w:numPr>
        <w:numId w:val="13"/>
      </w:numPr>
    </w:pPr>
  </w:style>
  <w:style w:type="numbering" w:customStyle="1" w:styleId="WWNum8">
    <w:name w:val="WWNum8"/>
    <w:basedOn w:val="Ingenlista"/>
    <w:rsid w:val="003B5722"/>
    <w:pPr>
      <w:numPr>
        <w:numId w:val="14"/>
      </w:numPr>
    </w:pPr>
  </w:style>
  <w:style w:type="character" w:customStyle="1" w:styleId="OformateradtextChar">
    <w:name w:val="Oformaterad text Char"/>
    <w:basedOn w:val="Standardstycketeckensnitt"/>
    <w:link w:val="Oformateradtext"/>
    <w:rsid w:val="00D30A9F"/>
    <w:rPr>
      <w:rFonts w:ascii="Courier New" w:hAnsi="Courier New"/>
    </w:rPr>
  </w:style>
  <w:style w:type="table" w:styleId="Tabellrutnt">
    <w:name w:val="Table Grid"/>
    <w:basedOn w:val="Normaltabell"/>
    <w:uiPriority w:val="59"/>
    <w:rsid w:val="0014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stycke1">
    <w:name w:val="Liststycke1"/>
    <w:basedOn w:val="Normal"/>
    <w:rsid w:val="00EA1503"/>
    <w:pPr>
      <w:suppressAutoHyphens/>
      <w:ind w:left="72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4421">
      <w:bodyDiv w:val="1"/>
      <w:marLeft w:val="0"/>
      <w:marRight w:val="0"/>
      <w:marTop w:val="0"/>
      <w:marBottom w:val="0"/>
      <w:divBdr>
        <w:top w:val="none" w:sz="0" w:space="0" w:color="auto"/>
        <w:left w:val="none" w:sz="0" w:space="0" w:color="auto"/>
        <w:bottom w:val="none" w:sz="0" w:space="0" w:color="auto"/>
        <w:right w:val="none" w:sz="0" w:space="0" w:color="auto"/>
      </w:divBdr>
    </w:div>
    <w:div w:id="77021982">
      <w:bodyDiv w:val="1"/>
      <w:marLeft w:val="0"/>
      <w:marRight w:val="0"/>
      <w:marTop w:val="0"/>
      <w:marBottom w:val="0"/>
      <w:divBdr>
        <w:top w:val="none" w:sz="0" w:space="0" w:color="auto"/>
        <w:left w:val="none" w:sz="0" w:space="0" w:color="auto"/>
        <w:bottom w:val="none" w:sz="0" w:space="0" w:color="auto"/>
        <w:right w:val="none" w:sz="0" w:space="0" w:color="auto"/>
      </w:divBdr>
    </w:div>
    <w:div w:id="170946983">
      <w:bodyDiv w:val="1"/>
      <w:marLeft w:val="0"/>
      <w:marRight w:val="0"/>
      <w:marTop w:val="0"/>
      <w:marBottom w:val="0"/>
      <w:divBdr>
        <w:top w:val="none" w:sz="0" w:space="0" w:color="auto"/>
        <w:left w:val="none" w:sz="0" w:space="0" w:color="auto"/>
        <w:bottom w:val="none" w:sz="0" w:space="0" w:color="auto"/>
        <w:right w:val="none" w:sz="0" w:space="0" w:color="auto"/>
      </w:divBdr>
    </w:div>
    <w:div w:id="194732957">
      <w:bodyDiv w:val="1"/>
      <w:marLeft w:val="0"/>
      <w:marRight w:val="0"/>
      <w:marTop w:val="0"/>
      <w:marBottom w:val="0"/>
      <w:divBdr>
        <w:top w:val="none" w:sz="0" w:space="0" w:color="auto"/>
        <w:left w:val="none" w:sz="0" w:space="0" w:color="auto"/>
        <w:bottom w:val="none" w:sz="0" w:space="0" w:color="auto"/>
        <w:right w:val="none" w:sz="0" w:space="0" w:color="auto"/>
      </w:divBdr>
    </w:div>
    <w:div w:id="211618474">
      <w:bodyDiv w:val="1"/>
      <w:marLeft w:val="0"/>
      <w:marRight w:val="0"/>
      <w:marTop w:val="0"/>
      <w:marBottom w:val="0"/>
      <w:divBdr>
        <w:top w:val="none" w:sz="0" w:space="0" w:color="auto"/>
        <w:left w:val="none" w:sz="0" w:space="0" w:color="auto"/>
        <w:bottom w:val="none" w:sz="0" w:space="0" w:color="auto"/>
        <w:right w:val="none" w:sz="0" w:space="0" w:color="auto"/>
      </w:divBdr>
    </w:div>
    <w:div w:id="227497911">
      <w:bodyDiv w:val="1"/>
      <w:marLeft w:val="0"/>
      <w:marRight w:val="0"/>
      <w:marTop w:val="0"/>
      <w:marBottom w:val="0"/>
      <w:divBdr>
        <w:top w:val="none" w:sz="0" w:space="0" w:color="auto"/>
        <w:left w:val="none" w:sz="0" w:space="0" w:color="auto"/>
        <w:bottom w:val="none" w:sz="0" w:space="0" w:color="auto"/>
        <w:right w:val="none" w:sz="0" w:space="0" w:color="auto"/>
      </w:divBdr>
    </w:div>
    <w:div w:id="300775208">
      <w:bodyDiv w:val="1"/>
      <w:marLeft w:val="0"/>
      <w:marRight w:val="0"/>
      <w:marTop w:val="0"/>
      <w:marBottom w:val="0"/>
      <w:divBdr>
        <w:top w:val="none" w:sz="0" w:space="0" w:color="auto"/>
        <w:left w:val="none" w:sz="0" w:space="0" w:color="auto"/>
        <w:bottom w:val="none" w:sz="0" w:space="0" w:color="auto"/>
        <w:right w:val="none" w:sz="0" w:space="0" w:color="auto"/>
      </w:divBdr>
    </w:div>
    <w:div w:id="350642071">
      <w:bodyDiv w:val="1"/>
      <w:marLeft w:val="0"/>
      <w:marRight w:val="0"/>
      <w:marTop w:val="0"/>
      <w:marBottom w:val="0"/>
      <w:divBdr>
        <w:top w:val="none" w:sz="0" w:space="0" w:color="auto"/>
        <w:left w:val="none" w:sz="0" w:space="0" w:color="auto"/>
        <w:bottom w:val="none" w:sz="0" w:space="0" w:color="auto"/>
        <w:right w:val="none" w:sz="0" w:space="0" w:color="auto"/>
      </w:divBdr>
    </w:div>
    <w:div w:id="500507423">
      <w:bodyDiv w:val="1"/>
      <w:marLeft w:val="0"/>
      <w:marRight w:val="0"/>
      <w:marTop w:val="0"/>
      <w:marBottom w:val="0"/>
      <w:divBdr>
        <w:top w:val="none" w:sz="0" w:space="0" w:color="auto"/>
        <w:left w:val="none" w:sz="0" w:space="0" w:color="auto"/>
        <w:bottom w:val="none" w:sz="0" w:space="0" w:color="auto"/>
        <w:right w:val="none" w:sz="0" w:space="0" w:color="auto"/>
      </w:divBdr>
    </w:div>
    <w:div w:id="594024231">
      <w:bodyDiv w:val="1"/>
      <w:marLeft w:val="0"/>
      <w:marRight w:val="0"/>
      <w:marTop w:val="0"/>
      <w:marBottom w:val="0"/>
      <w:divBdr>
        <w:top w:val="none" w:sz="0" w:space="0" w:color="auto"/>
        <w:left w:val="none" w:sz="0" w:space="0" w:color="auto"/>
        <w:bottom w:val="none" w:sz="0" w:space="0" w:color="auto"/>
        <w:right w:val="none" w:sz="0" w:space="0" w:color="auto"/>
      </w:divBdr>
    </w:div>
    <w:div w:id="648706969">
      <w:bodyDiv w:val="1"/>
      <w:marLeft w:val="0"/>
      <w:marRight w:val="0"/>
      <w:marTop w:val="0"/>
      <w:marBottom w:val="0"/>
      <w:divBdr>
        <w:top w:val="none" w:sz="0" w:space="0" w:color="auto"/>
        <w:left w:val="none" w:sz="0" w:space="0" w:color="auto"/>
        <w:bottom w:val="none" w:sz="0" w:space="0" w:color="auto"/>
        <w:right w:val="none" w:sz="0" w:space="0" w:color="auto"/>
      </w:divBdr>
    </w:div>
    <w:div w:id="653488495">
      <w:bodyDiv w:val="1"/>
      <w:marLeft w:val="0"/>
      <w:marRight w:val="0"/>
      <w:marTop w:val="0"/>
      <w:marBottom w:val="0"/>
      <w:divBdr>
        <w:top w:val="none" w:sz="0" w:space="0" w:color="auto"/>
        <w:left w:val="none" w:sz="0" w:space="0" w:color="auto"/>
        <w:bottom w:val="none" w:sz="0" w:space="0" w:color="auto"/>
        <w:right w:val="none" w:sz="0" w:space="0" w:color="auto"/>
      </w:divBdr>
    </w:div>
    <w:div w:id="666329831">
      <w:bodyDiv w:val="1"/>
      <w:marLeft w:val="0"/>
      <w:marRight w:val="0"/>
      <w:marTop w:val="0"/>
      <w:marBottom w:val="0"/>
      <w:divBdr>
        <w:top w:val="none" w:sz="0" w:space="0" w:color="auto"/>
        <w:left w:val="none" w:sz="0" w:space="0" w:color="auto"/>
        <w:bottom w:val="none" w:sz="0" w:space="0" w:color="auto"/>
        <w:right w:val="none" w:sz="0" w:space="0" w:color="auto"/>
      </w:divBdr>
    </w:div>
    <w:div w:id="743062752">
      <w:bodyDiv w:val="1"/>
      <w:marLeft w:val="0"/>
      <w:marRight w:val="0"/>
      <w:marTop w:val="0"/>
      <w:marBottom w:val="0"/>
      <w:divBdr>
        <w:top w:val="none" w:sz="0" w:space="0" w:color="auto"/>
        <w:left w:val="none" w:sz="0" w:space="0" w:color="auto"/>
        <w:bottom w:val="none" w:sz="0" w:space="0" w:color="auto"/>
        <w:right w:val="none" w:sz="0" w:space="0" w:color="auto"/>
      </w:divBdr>
    </w:div>
    <w:div w:id="803474162">
      <w:bodyDiv w:val="1"/>
      <w:marLeft w:val="0"/>
      <w:marRight w:val="0"/>
      <w:marTop w:val="0"/>
      <w:marBottom w:val="0"/>
      <w:divBdr>
        <w:top w:val="none" w:sz="0" w:space="0" w:color="auto"/>
        <w:left w:val="none" w:sz="0" w:space="0" w:color="auto"/>
        <w:bottom w:val="none" w:sz="0" w:space="0" w:color="auto"/>
        <w:right w:val="none" w:sz="0" w:space="0" w:color="auto"/>
      </w:divBdr>
      <w:divsChild>
        <w:div w:id="1666862854">
          <w:marLeft w:val="0"/>
          <w:marRight w:val="0"/>
          <w:marTop w:val="0"/>
          <w:marBottom w:val="0"/>
          <w:divBdr>
            <w:top w:val="none" w:sz="0" w:space="0" w:color="auto"/>
            <w:left w:val="none" w:sz="0" w:space="0" w:color="auto"/>
            <w:bottom w:val="none" w:sz="0" w:space="0" w:color="auto"/>
            <w:right w:val="none" w:sz="0" w:space="0" w:color="auto"/>
          </w:divBdr>
          <w:divsChild>
            <w:div w:id="2061860782">
              <w:marLeft w:val="0"/>
              <w:marRight w:val="0"/>
              <w:marTop w:val="0"/>
              <w:marBottom w:val="0"/>
              <w:divBdr>
                <w:top w:val="none" w:sz="0" w:space="0" w:color="auto"/>
                <w:left w:val="none" w:sz="0" w:space="0" w:color="auto"/>
                <w:bottom w:val="none" w:sz="0" w:space="0" w:color="auto"/>
                <w:right w:val="none" w:sz="0" w:space="0" w:color="auto"/>
              </w:divBdr>
              <w:divsChild>
                <w:div w:id="831725330">
                  <w:marLeft w:val="0"/>
                  <w:marRight w:val="0"/>
                  <w:marTop w:val="240"/>
                  <w:marBottom w:val="480"/>
                  <w:divBdr>
                    <w:top w:val="none" w:sz="0" w:space="0" w:color="auto"/>
                    <w:left w:val="none" w:sz="0" w:space="0" w:color="auto"/>
                    <w:bottom w:val="none" w:sz="0" w:space="0" w:color="auto"/>
                    <w:right w:val="none" w:sz="0" w:space="0" w:color="auto"/>
                  </w:divBdr>
                  <w:divsChild>
                    <w:div w:id="1612974382">
                      <w:marLeft w:val="0"/>
                      <w:marRight w:val="0"/>
                      <w:marTop w:val="0"/>
                      <w:marBottom w:val="120"/>
                      <w:divBdr>
                        <w:top w:val="none" w:sz="0" w:space="0" w:color="auto"/>
                        <w:left w:val="none" w:sz="0" w:space="0" w:color="auto"/>
                        <w:bottom w:val="none" w:sz="0" w:space="0" w:color="auto"/>
                        <w:right w:val="none" w:sz="0" w:space="0" w:color="auto"/>
                      </w:divBdr>
                      <w:divsChild>
                        <w:div w:id="17390798">
                          <w:marLeft w:val="0"/>
                          <w:marRight w:val="0"/>
                          <w:marTop w:val="0"/>
                          <w:marBottom w:val="0"/>
                          <w:divBdr>
                            <w:top w:val="none" w:sz="0" w:space="0" w:color="auto"/>
                            <w:left w:val="none" w:sz="0" w:space="0" w:color="auto"/>
                            <w:bottom w:val="none" w:sz="0" w:space="0" w:color="auto"/>
                            <w:right w:val="none" w:sz="0" w:space="0" w:color="auto"/>
                          </w:divBdr>
                          <w:divsChild>
                            <w:div w:id="19995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249450">
      <w:bodyDiv w:val="1"/>
      <w:marLeft w:val="0"/>
      <w:marRight w:val="0"/>
      <w:marTop w:val="0"/>
      <w:marBottom w:val="0"/>
      <w:divBdr>
        <w:top w:val="none" w:sz="0" w:space="0" w:color="auto"/>
        <w:left w:val="none" w:sz="0" w:space="0" w:color="auto"/>
        <w:bottom w:val="none" w:sz="0" w:space="0" w:color="auto"/>
        <w:right w:val="none" w:sz="0" w:space="0" w:color="auto"/>
      </w:divBdr>
    </w:div>
    <w:div w:id="1076168546">
      <w:bodyDiv w:val="1"/>
      <w:marLeft w:val="0"/>
      <w:marRight w:val="0"/>
      <w:marTop w:val="0"/>
      <w:marBottom w:val="0"/>
      <w:divBdr>
        <w:top w:val="none" w:sz="0" w:space="0" w:color="auto"/>
        <w:left w:val="none" w:sz="0" w:space="0" w:color="auto"/>
        <w:bottom w:val="none" w:sz="0" w:space="0" w:color="auto"/>
        <w:right w:val="none" w:sz="0" w:space="0" w:color="auto"/>
      </w:divBdr>
    </w:div>
    <w:div w:id="1139880065">
      <w:bodyDiv w:val="1"/>
      <w:marLeft w:val="0"/>
      <w:marRight w:val="0"/>
      <w:marTop w:val="0"/>
      <w:marBottom w:val="0"/>
      <w:divBdr>
        <w:top w:val="none" w:sz="0" w:space="0" w:color="auto"/>
        <w:left w:val="none" w:sz="0" w:space="0" w:color="auto"/>
        <w:bottom w:val="none" w:sz="0" w:space="0" w:color="auto"/>
        <w:right w:val="none" w:sz="0" w:space="0" w:color="auto"/>
      </w:divBdr>
    </w:div>
    <w:div w:id="1142306930">
      <w:bodyDiv w:val="1"/>
      <w:marLeft w:val="0"/>
      <w:marRight w:val="0"/>
      <w:marTop w:val="0"/>
      <w:marBottom w:val="0"/>
      <w:divBdr>
        <w:top w:val="none" w:sz="0" w:space="0" w:color="auto"/>
        <w:left w:val="none" w:sz="0" w:space="0" w:color="auto"/>
        <w:bottom w:val="none" w:sz="0" w:space="0" w:color="auto"/>
        <w:right w:val="none" w:sz="0" w:space="0" w:color="auto"/>
      </w:divBdr>
    </w:div>
    <w:div w:id="1169563355">
      <w:bodyDiv w:val="1"/>
      <w:marLeft w:val="0"/>
      <w:marRight w:val="0"/>
      <w:marTop w:val="0"/>
      <w:marBottom w:val="0"/>
      <w:divBdr>
        <w:top w:val="none" w:sz="0" w:space="0" w:color="auto"/>
        <w:left w:val="none" w:sz="0" w:space="0" w:color="auto"/>
        <w:bottom w:val="none" w:sz="0" w:space="0" w:color="auto"/>
        <w:right w:val="none" w:sz="0" w:space="0" w:color="auto"/>
      </w:divBdr>
    </w:div>
    <w:div w:id="1230579480">
      <w:bodyDiv w:val="1"/>
      <w:marLeft w:val="0"/>
      <w:marRight w:val="0"/>
      <w:marTop w:val="0"/>
      <w:marBottom w:val="0"/>
      <w:divBdr>
        <w:top w:val="none" w:sz="0" w:space="0" w:color="auto"/>
        <w:left w:val="none" w:sz="0" w:space="0" w:color="auto"/>
        <w:bottom w:val="none" w:sz="0" w:space="0" w:color="auto"/>
        <w:right w:val="none" w:sz="0" w:space="0" w:color="auto"/>
      </w:divBdr>
    </w:div>
    <w:div w:id="1407264882">
      <w:bodyDiv w:val="1"/>
      <w:marLeft w:val="0"/>
      <w:marRight w:val="0"/>
      <w:marTop w:val="0"/>
      <w:marBottom w:val="0"/>
      <w:divBdr>
        <w:top w:val="none" w:sz="0" w:space="0" w:color="auto"/>
        <w:left w:val="none" w:sz="0" w:space="0" w:color="auto"/>
        <w:bottom w:val="none" w:sz="0" w:space="0" w:color="auto"/>
        <w:right w:val="none" w:sz="0" w:space="0" w:color="auto"/>
      </w:divBdr>
    </w:div>
    <w:div w:id="1442533543">
      <w:bodyDiv w:val="1"/>
      <w:marLeft w:val="0"/>
      <w:marRight w:val="0"/>
      <w:marTop w:val="0"/>
      <w:marBottom w:val="0"/>
      <w:divBdr>
        <w:top w:val="none" w:sz="0" w:space="0" w:color="auto"/>
        <w:left w:val="none" w:sz="0" w:space="0" w:color="auto"/>
        <w:bottom w:val="none" w:sz="0" w:space="0" w:color="auto"/>
        <w:right w:val="none" w:sz="0" w:space="0" w:color="auto"/>
      </w:divBdr>
    </w:div>
    <w:div w:id="1505238970">
      <w:bodyDiv w:val="1"/>
      <w:marLeft w:val="0"/>
      <w:marRight w:val="0"/>
      <w:marTop w:val="0"/>
      <w:marBottom w:val="0"/>
      <w:divBdr>
        <w:top w:val="none" w:sz="0" w:space="0" w:color="auto"/>
        <w:left w:val="none" w:sz="0" w:space="0" w:color="auto"/>
        <w:bottom w:val="none" w:sz="0" w:space="0" w:color="auto"/>
        <w:right w:val="none" w:sz="0" w:space="0" w:color="auto"/>
      </w:divBdr>
    </w:div>
    <w:div w:id="1539270073">
      <w:bodyDiv w:val="1"/>
      <w:marLeft w:val="0"/>
      <w:marRight w:val="0"/>
      <w:marTop w:val="0"/>
      <w:marBottom w:val="0"/>
      <w:divBdr>
        <w:top w:val="none" w:sz="0" w:space="0" w:color="auto"/>
        <w:left w:val="none" w:sz="0" w:space="0" w:color="auto"/>
        <w:bottom w:val="none" w:sz="0" w:space="0" w:color="auto"/>
        <w:right w:val="none" w:sz="0" w:space="0" w:color="auto"/>
      </w:divBdr>
    </w:div>
    <w:div w:id="1574312362">
      <w:bodyDiv w:val="1"/>
      <w:marLeft w:val="0"/>
      <w:marRight w:val="0"/>
      <w:marTop w:val="0"/>
      <w:marBottom w:val="0"/>
      <w:divBdr>
        <w:top w:val="none" w:sz="0" w:space="0" w:color="auto"/>
        <w:left w:val="none" w:sz="0" w:space="0" w:color="auto"/>
        <w:bottom w:val="none" w:sz="0" w:space="0" w:color="auto"/>
        <w:right w:val="none" w:sz="0" w:space="0" w:color="auto"/>
      </w:divBdr>
    </w:div>
    <w:div w:id="1619021357">
      <w:bodyDiv w:val="1"/>
      <w:marLeft w:val="0"/>
      <w:marRight w:val="0"/>
      <w:marTop w:val="0"/>
      <w:marBottom w:val="0"/>
      <w:divBdr>
        <w:top w:val="none" w:sz="0" w:space="0" w:color="auto"/>
        <w:left w:val="none" w:sz="0" w:space="0" w:color="auto"/>
        <w:bottom w:val="none" w:sz="0" w:space="0" w:color="auto"/>
        <w:right w:val="none" w:sz="0" w:space="0" w:color="auto"/>
      </w:divBdr>
    </w:div>
    <w:div w:id="1660498349">
      <w:bodyDiv w:val="1"/>
      <w:marLeft w:val="0"/>
      <w:marRight w:val="0"/>
      <w:marTop w:val="0"/>
      <w:marBottom w:val="0"/>
      <w:divBdr>
        <w:top w:val="none" w:sz="0" w:space="0" w:color="auto"/>
        <w:left w:val="none" w:sz="0" w:space="0" w:color="auto"/>
        <w:bottom w:val="none" w:sz="0" w:space="0" w:color="auto"/>
        <w:right w:val="none" w:sz="0" w:space="0" w:color="auto"/>
      </w:divBdr>
    </w:div>
    <w:div w:id="1827697335">
      <w:bodyDiv w:val="1"/>
      <w:marLeft w:val="0"/>
      <w:marRight w:val="0"/>
      <w:marTop w:val="0"/>
      <w:marBottom w:val="0"/>
      <w:divBdr>
        <w:top w:val="none" w:sz="0" w:space="0" w:color="auto"/>
        <w:left w:val="none" w:sz="0" w:space="0" w:color="auto"/>
        <w:bottom w:val="none" w:sz="0" w:space="0" w:color="auto"/>
        <w:right w:val="none" w:sz="0" w:space="0" w:color="auto"/>
      </w:divBdr>
    </w:div>
    <w:div w:id="1844081361">
      <w:bodyDiv w:val="1"/>
      <w:marLeft w:val="0"/>
      <w:marRight w:val="0"/>
      <w:marTop w:val="0"/>
      <w:marBottom w:val="0"/>
      <w:divBdr>
        <w:top w:val="none" w:sz="0" w:space="0" w:color="auto"/>
        <w:left w:val="none" w:sz="0" w:space="0" w:color="auto"/>
        <w:bottom w:val="none" w:sz="0" w:space="0" w:color="auto"/>
        <w:right w:val="none" w:sz="0" w:space="0" w:color="auto"/>
      </w:divBdr>
    </w:div>
    <w:div w:id="1861550236">
      <w:bodyDiv w:val="1"/>
      <w:marLeft w:val="0"/>
      <w:marRight w:val="0"/>
      <w:marTop w:val="0"/>
      <w:marBottom w:val="0"/>
      <w:divBdr>
        <w:top w:val="none" w:sz="0" w:space="0" w:color="auto"/>
        <w:left w:val="none" w:sz="0" w:space="0" w:color="auto"/>
        <w:bottom w:val="none" w:sz="0" w:space="0" w:color="auto"/>
        <w:right w:val="none" w:sz="0" w:space="0" w:color="auto"/>
      </w:divBdr>
    </w:div>
    <w:div w:id="1890334534">
      <w:bodyDiv w:val="1"/>
      <w:marLeft w:val="0"/>
      <w:marRight w:val="0"/>
      <w:marTop w:val="0"/>
      <w:marBottom w:val="0"/>
      <w:divBdr>
        <w:top w:val="none" w:sz="0" w:space="0" w:color="auto"/>
        <w:left w:val="none" w:sz="0" w:space="0" w:color="auto"/>
        <w:bottom w:val="none" w:sz="0" w:space="0" w:color="auto"/>
        <w:right w:val="none" w:sz="0" w:space="0" w:color="auto"/>
      </w:divBdr>
    </w:div>
    <w:div w:id="1936161787">
      <w:bodyDiv w:val="1"/>
      <w:marLeft w:val="0"/>
      <w:marRight w:val="0"/>
      <w:marTop w:val="0"/>
      <w:marBottom w:val="0"/>
      <w:divBdr>
        <w:top w:val="none" w:sz="0" w:space="0" w:color="auto"/>
        <w:left w:val="none" w:sz="0" w:space="0" w:color="auto"/>
        <w:bottom w:val="none" w:sz="0" w:space="0" w:color="auto"/>
        <w:right w:val="none" w:sz="0" w:space="0" w:color="auto"/>
      </w:divBdr>
    </w:div>
    <w:div w:id="203044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6C698-7938-4E34-9828-8A6125BA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3458</Words>
  <Characters>18331</Characters>
  <Application>Microsoft Office Word</Application>
  <DocSecurity>0</DocSecurity>
  <Lines>152</Lines>
  <Paragraphs>43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VERKSAMHETSBERÄTTELSE FÖR 1999 -2000</vt:lpstr>
      <vt:lpstr>VERKSAMHETSBERÄTTELSE FÖR 1999 -2000</vt:lpstr>
    </vt:vector>
  </TitlesOfParts>
  <Company>SDA Säkerhetsrådgivarna HB</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1999 -2000</dc:title>
  <dc:creator>Anna Maria Brunner</dc:creator>
  <cp:lastModifiedBy>Kalle Lindholm</cp:lastModifiedBy>
  <cp:revision>2</cp:revision>
  <cp:lastPrinted>2020-02-17T15:58:00Z</cp:lastPrinted>
  <dcterms:created xsi:type="dcterms:W3CDTF">2020-03-10T13:27:00Z</dcterms:created>
  <dcterms:modified xsi:type="dcterms:W3CDTF">2020-03-10T13:27:00Z</dcterms:modified>
</cp:coreProperties>
</file>